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97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1B30122E" w:rsidR="00045AC9" w:rsidRPr="00DB6A8B" w:rsidRDefault="003231B8" w:rsidP="00830EEC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 and evaluation of thermophysical and mechanical properties of molding sand with </w:t>
            </w:r>
            <w:proofErr w:type="spellStart"/>
            <w:r>
              <w:rPr>
                <w:lang w:val="en-US"/>
              </w:rPr>
              <w:t>geopolymere</w:t>
            </w:r>
            <w:proofErr w:type="spellEnd"/>
            <w:r>
              <w:rPr>
                <w:lang w:val="en-US"/>
              </w:rPr>
              <w:t xml:space="preserve"> binders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05731D7D" w14:textId="230B6FE0" w:rsidR="00045AC9" w:rsidRPr="00B718C5" w:rsidRDefault="003231B8" w:rsidP="005E74B3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bCs/>
                <w:color w:val="0E101A"/>
                <w:lang w:val="en-GB"/>
              </w:rPr>
              <w:t xml:space="preserve">The project is focused on improvement of material database used by casting simulation software. </w:t>
            </w:r>
            <w:r w:rsidR="005E74B3">
              <w:rPr>
                <w:bCs/>
                <w:color w:val="0E101A"/>
                <w:lang w:val="en-GB"/>
              </w:rPr>
              <w:t xml:space="preserve">Investigated material will be </w:t>
            </w:r>
            <w:proofErr w:type="spellStart"/>
            <w:r w:rsidR="005E74B3">
              <w:rPr>
                <w:bCs/>
                <w:color w:val="0E101A"/>
                <w:lang w:val="en-GB"/>
              </w:rPr>
              <w:t>molding</w:t>
            </w:r>
            <w:proofErr w:type="spellEnd"/>
            <w:r w:rsidR="005E74B3">
              <w:rPr>
                <w:bCs/>
                <w:color w:val="0E101A"/>
                <w:lang w:val="en-GB"/>
              </w:rPr>
              <w:t xml:space="preserve"> sand with </w:t>
            </w:r>
            <w:proofErr w:type="spellStart"/>
            <w:r w:rsidR="005E74B3">
              <w:rPr>
                <w:bCs/>
                <w:color w:val="0E101A"/>
                <w:lang w:val="en-GB"/>
              </w:rPr>
              <w:t>geopolymere</w:t>
            </w:r>
            <w:proofErr w:type="spellEnd"/>
            <w:r w:rsidR="005E74B3">
              <w:rPr>
                <w:bCs/>
                <w:color w:val="0E101A"/>
                <w:lang w:val="en-GB"/>
              </w:rPr>
              <w:t xml:space="preserve"> based binder. Properties like gas release, thermal expansion, gas permeability and strength of samples will be measured at ambient and elevated temperature</w:t>
            </w:r>
            <w:r w:rsidR="00543020">
              <w:rPr>
                <w:bCs/>
                <w:color w:val="0E101A"/>
                <w:lang w:val="en-GB"/>
              </w:rPr>
              <w:t xml:space="preserve"> in TUL laboratories</w:t>
            </w:r>
            <w:r w:rsidR="005E74B3">
              <w:rPr>
                <w:bCs/>
                <w:color w:val="0E101A"/>
                <w:lang w:val="en-GB"/>
              </w:rPr>
              <w:t xml:space="preserve">. </w:t>
            </w:r>
            <w:r w:rsidR="00B718C5" w:rsidRPr="00B718C5">
              <w:rPr>
                <w:bCs/>
                <w:color w:val="0E101A"/>
                <w:lang w:val="en-GB"/>
              </w:rPr>
              <w:t>The project results will be</w:t>
            </w:r>
            <w:r w:rsidR="005E74B3">
              <w:rPr>
                <w:bCs/>
                <w:color w:val="0E101A"/>
                <w:lang w:val="en-GB"/>
              </w:rPr>
              <w:t xml:space="preserve"> summarized in the final report.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0E750CC1" w:rsidR="00045AC9" w:rsidRPr="00045AC9" w:rsidRDefault="008321AB" w:rsidP="00F6543A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November</w:t>
            </w:r>
            <w:r w:rsidR="00DB6A8B" w:rsidRPr="00045AC9">
              <w:rPr>
                <w:rFonts w:ascii="Tahoma" w:hAnsi="Tahoma" w:cs="Tahoma"/>
                <w:szCs w:val="20"/>
                <w:lang w:val="en-GB"/>
              </w:rPr>
              <w:t xml:space="preserve"> 202</w:t>
            </w:r>
            <w:r>
              <w:rPr>
                <w:rFonts w:ascii="Tahoma" w:hAnsi="Tahoma" w:cs="Tahoma"/>
                <w:szCs w:val="20"/>
                <w:lang w:val="en-GB"/>
              </w:rPr>
              <w:t>4</w:t>
            </w:r>
            <w:r w:rsidR="00DB6A8B" w:rsidRPr="00045AC9">
              <w:rPr>
                <w:rFonts w:ascii="Tahoma" w:hAnsi="Tahoma" w:cs="Tahoma"/>
                <w:szCs w:val="20"/>
                <w:lang w:val="en-GB"/>
              </w:rPr>
              <w:t xml:space="preserve"> to </w:t>
            </w:r>
            <w:r>
              <w:rPr>
                <w:rFonts w:ascii="Tahoma" w:hAnsi="Tahoma" w:cs="Tahoma"/>
                <w:szCs w:val="20"/>
                <w:lang w:val="en-GB"/>
              </w:rPr>
              <w:t>December</w:t>
            </w:r>
            <w:r w:rsidR="00F6543A">
              <w:rPr>
                <w:rFonts w:ascii="Tahoma" w:hAnsi="Tahoma" w:cs="Tahoma"/>
                <w:szCs w:val="20"/>
                <w:lang w:val="en-GB"/>
              </w:rPr>
              <w:t xml:space="preserve"> </w:t>
            </w:r>
            <w:r w:rsidR="00DB6A8B" w:rsidRPr="00045AC9">
              <w:rPr>
                <w:rFonts w:ascii="Tahoma" w:hAnsi="Tahoma" w:cs="Tahoma"/>
                <w:szCs w:val="20"/>
                <w:lang w:val="en-GB"/>
              </w:rPr>
              <w:t>202</w:t>
            </w:r>
            <w:r>
              <w:rPr>
                <w:rFonts w:ascii="Tahoma" w:hAnsi="Tahoma" w:cs="Tahoma"/>
                <w:szCs w:val="20"/>
                <w:lang w:val="en-GB"/>
              </w:rPr>
              <w:t>4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37578386" w:rsidR="00045AC9" w:rsidRPr="00045AC9" w:rsidRDefault="008321AB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1 month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07AF49E3" w:rsidR="00045AC9" w:rsidRPr="00045AC9" w:rsidRDefault="005E74B3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Milan Jelínek</w:t>
            </w:r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484E72B8" w14:textId="77777777" w:rsidR="00DB6A8B" w:rsidRDefault="00DB6A8B" w:rsidP="00904C91">
            <w:pPr>
              <w:pStyle w:val="Bezmezer"/>
              <w:rPr>
                <w:lang w:val="en-GB"/>
              </w:rPr>
            </w:pPr>
            <w:r w:rsidRPr="00DB6A8B">
              <w:rPr>
                <w:lang w:val="en-GB"/>
              </w:rPr>
              <w:t>Department of Engineering Technology</w:t>
            </w:r>
          </w:p>
          <w:p w14:paraId="3E2813EA" w14:textId="0493E00E" w:rsidR="00045AC9" w:rsidRPr="00045AC9" w:rsidRDefault="00045AC9" w:rsidP="00904C91">
            <w:pPr>
              <w:pStyle w:val="Bezmezer"/>
              <w:rPr>
                <w:lang w:val="en-GB"/>
              </w:rPr>
            </w:pPr>
            <w:proofErr w:type="spellStart"/>
            <w:r w:rsidRPr="00045AC9">
              <w:rPr>
                <w:lang w:val="en-GB"/>
              </w:rPr>
              <w:t>Studentská</w:t>
            </w:r>
            <w:proofErr w:type="spellEnd"/>
            <w:r w:rsidRPr="00045AC9">
              <w:rPr>
                <w:lang w:val="en-GB"/>
              </w:rPr>
              <w:t xml:space="preserve">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46FC552F" w:rsidR="00045AC9" w:rsidRPr="00045AC9" w:rsidRDefault="00084513" w:rsidP="00904C91">
            <w:pPr>
              <w:pStyle w:val="Bezmezer"/>
              <w:rPr>
                <w:lang w:val="en-GB"/>
              </w:rPr>
            </w:pPr>
            <w:r>
              <w:rPr>
                <w:lang w:val="en-GB"/>
              </w:rPr>
              <w:t>pavel.brdlík</w:t>
            </w:r>
            <w:r w:rsidR="00045AC9" w:rsidRPr="00045AC9">
              <w:rPr>
                <w:lang w:val="en-GB"/>
              </w:rPr>
              <w:t>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Marcela </w:t>
            </w:r>
            <w:proofErr w:type="spellStart"/>
            <w:r w:rsidRPr="00045AC9">
              <w:rPr>
                <w:rFonts w:ascii="Tahoma" w:hAnsi="Tahoma" w:cs="Tahoma"/>
                <w:szCs w:val="20"/>
                <w:lang w:val="en-GB"/>
              </w:rPr>
              <w:t>Valkova</w:t>
            </w:r>
            <w:proofErr w:type="spellEnd"/>
            <w:r w:rsidRPr="00045AC9">
              <w:rPr>
                <w:rFonts w:ascii="Tahoma" w:hAnsi="Tahoma" w:cs="Tahoma"/>
                <w:szCs w:val="20"/>
                <w:lang w:val="en-GB"/>
              </w:rPr>
              <w:t xml:space="preserve">, </w:t>
            </w:r>
            <w:hyperlink r:id="rId7" w:history="1">
              <w:r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4E8F" w14:textId="77777777" w:rsidR="0059116E" w:rsidRDefault="0059116E" w:rsidP="008F253F">
      <w:r>
        <w:separator/>
      </w:r>
    </w:p>
  </w:endnote>
  <w:endnote w:type="continuationSeparator" w:id="0">
    <w:p w14:paraId="608A074C" w14:textId="77777777" w:rsidR="0059116E" w:rsidRDefault="0059116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6FDA7F5C" w:rsidR="00111672" w:rsidRPr="00911EAD" w:rsidRDefault="0059116E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543020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543020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Surname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Position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 xml:space="preserve">ame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F8EE" w14:textId="77777777" w:rsidR="0059116E" w:rsidRDefault="0059116E" w:rsidP="008F253F">
      <w:r>
        <w:separator/>
      </w:r>
    </w:p>
  </w:footnote>
  <w:footnote w:type="continuationSeparator" w:id="0">
    <w:p w14:paraId="37789EFB" w14:textId="77777777" w:rsidR="0059116E" w:rsidRDefault="0059116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AQnNDA1NTc2NTMyUdpeDU4uLM/DyQAqNaACxDoPcsAAAA"/>
  </w:docVars>
  <w:rsids>
    <w:rsidRoot w:val="00E2345F"/>
    <w:rsid w:val="00045AC9"/>
    <w:rsid w:val="00065583"/>
    <w:rsid w:val="00084513"/>
    <w:rsid w:val="000A180A"/>
    <w:rsid w:val="000B27BD"/>
    <w:rsid w:val="000B6004"/>
    <w:rsid w:val="000D1FE1"/>
    <w:rsid w:val="00111672"/>
    <w:rsid w:val="00136EF2"/>
    <w:rsid w:val="001375F1"/>
    <w:rsid w:val="00174B8F"/>
    <w:rsid w:val="0019414C"/>
    <w:rsid w:val="001C3713"/>
    <w:rsid w:val="001C5625"/>
    <w:rsid w:val="001F30A3"/>
    <w:rsid w:val="00237FF3"/>
    <w:rsid w:val="00273388"/>
    <w:rsid w:val="002833AC"/>
    <w:rsid w:val="003231B8"/>
    <w:rsid w:val="00340AAF"/>
    <w:rsid w:val="003A1E8C"/>
    <w:rsid w:val="003B62EA"/>
    <w:rsid w:val="003C7838"/>
    <w:rsid w:val="003E5AD1"/>
    <w:rsid w:val="00423FD3"/>
    <w:rsid w:val="00430A2A"/>
    <w:rsid w:val="004557FB"/>
    <w:rsid w:val="004E14DE"/>
    <w:rsid w:val="0053563A"/>
    <w:rsid w:val="00537652"/>
    <w:rsid w:val="00543020"/>
    <w:rsid w:val="0059116E"/>
    <w:rsid w:val="005D1D09"/>
    <w:rsid w:val="005D43D5"/>
    <w:rsid w:val="005E74B3"/>
    <w:rsid w:val="006040E5"/>
    <w:rsid w:val="00715782"/>
    <w:rsid w:val="007805A9"/>
    <w:rsid w:val="007B75B2"/>
    <w:rsid w:val="00830EEC"/>
    <w:rsid w:val="008321AB"/>
    <w:rsid w:val="008359C7"/>
    <w:rsid w:val="00881C31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A57E29"/>
    <w:rsid w:val="00A654C5"/>
    <w:rsid w:val="00A7215D"/>
    <w:rsid w:val="00AA3D5E"/>
    <w:rsid w:val="00AB6712"/>
    <w:rsid w:val="00B07FC8"/>
    <w:rsid w:val="00B33AAD"/>
    <w:rsid w:val="00B638A6"/>
    <w:rsid w:val="00B718C5"/>
    <w:rsid w:val="00B71BEB"/>
    <w:rsid w:val="00BC00DF"/>
    <w:rsid w:val="00BF3AA8"/>
    <w:rsid w:val="00C609BA"/>
    <w:rsid w:val="00C73C96"/>
    <w:rsid w:val="00C911C5"/>
    <w:rsid w:val="00C92A95"/>
    <w:rsid w:val="00D17FDF"/>
    <w:rsid w:val="00D22CA2"/>
    <w:rsid w:val="00D33C7F"/>
    <w:rsid w:val="00D51EAF"/>
    <w:rsid w:val="00D65079"/>
    <w:rsid w:val="00D7069D"/>
    <w:rsid w:val="00D92E21"/>
    <w:rsid w:val="00DA4AE4"/>
    <w:rsid w:val="00DB6A8B"/>
    <w:rsid w:val="00E2345F"/>
    <w:rsid w:val="00E44A1B"/>
    <w:rsid w:val="00E969C6"/>
    <w:rsid w:val="00F26A3B"/>
    <w:rsid w:val="00F412BC"/>
    <w:rsid w:val="00F54AE1"/>
    <w:rsid w:val="00F6543A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64F78F3E-2857-480D-B4D6-936D144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E8CE3-E861-43C7-99D1-9A550A2B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2</cp:revision>
  <cp:lastPrinted>2022-02-09T19:48:00Z</cp:lastPrinted>
  <dcterms:created xsi:type="dcterms:W3CDTF">2024-02-19T13:11:00Z</dcterms:created>
  <dcterms:modified xsi:type="dcterms:W3CDTF">2024-02-19T13:11:00Z</dcterms:modified>
  <cp:category/>
</cp:coreProperties>
</file>