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43A2E9" w14:textId="77777777" w:rsidR="00DD7AE0" w:rsidRPr="00DD7AE0" w:rsidRDefault="00DD7AE0" w:rsidP="00DD7AE0">
      <w:pPr>
        <w:spacing w:after="0" w:line="276" w:lineRule="auto"/>
        <w:jc w:val="center"/>
        <w:rPr>
          <w:rFonts w:ascii="Inter" w:hAnsi="Inter" w:cs="Tahoma"/>
          <w:b/>
          <w:sz w:val="36"/>
          <w:szCs w:val="36"/>
        </w:rPr>
      </w:pPr>
      <w:bookmarkStart w:id="0" w:name="_Hlk150847002"/>
      <w:r w:rsidRPr="00DD7AE0">
        <w:rPr>
          <w:rFonts w:ascii="Inter" w:hAnsi="Inter" w:cs="Tahoma"/>
          <w:b/>
          <w:sz w:val="36"/>
          <w:szCs w:val="36"/>
        </w:rPr>
        <w:t>Vyhlášení výběrového řízení – ERASMUS+</w:t>
      </w:r>
    </w:p>
    <w:p w14:paraId="35CDBB8F" w14:textId="2A0E4645" w:rsidR="00DD7AE0" w:rsidRPr="00DD7AE0" w:rsidRDefault="00DD7AE0" w:rsidP="00DD7AE0">
      <w:pPr>
        <w:spacing w:after="0" w:line="276" w:lineRule="auto"/>
        <w:jc w:val="center"/>
        <w:rPr>
          <w:rFonts w:ascii="Inter" w:hAnsi="Inter" w:cs="Tahoma"/>
          <w:b/>
          <w:sz w:val="36"/>
          <w:szCs w:val="36"/>
        </w:rPr>
      </w:pPr>
      <w:r w:rsidRPr="00DD7AE0">
        <w:rPr>
          <w:rFonts w:ascii="Inter" w:hAnsi="Inter" w:cs="Tahoma"/>
          <w:b/>
          <w:sz w:val="36"/>
          <w:szCs w:val="36"/>
        </w:rPr>
        <w:t>pro akademický rok 202</w:t>
      </w:r>
      <w:r w:rsidR="00A439FD">
        <w:rPr>
          <w:rFonts w:ascii="Inter" w:hAnsi="Inter" w:cs="Tahoma"/>
          <w:b/>
          <w:sz w:val="36"/>
          <w:szCs w:val="36"/>
        </w:rPr>
        <w:t>6</w:t>
      </w:r>
      <w:r w:rsidRPr="00DD7AE0">
        <w:rPr>
          <w:rFonts w:ascii="Inter" w:hAnsi="Inter" w:cs="Tahoma"/>
          <w:b/>
          <w:sz w:val="36"/>
          <w:szCs w:val="36"/>
        </w:rPr>
        <w:t>/202</w:t>
      </w:r>
      <w:r w:rsidR="00A439FD">
        <w:rPr>
          <w:rFonts w:ascii="Inter" w:hAnsi="Inter" w:cs="Tahoma"/>
          <w:b/>
          <w:sz w:val="36"/>
          <w:szCs w:val="36"/>
        </w:rPr>
        <w:t>7</w:t>
      </w:r>
    </w:p>
    <w:p w14:paraId="2F8405D0" w14:textId="77777777" w:rsidR="00DD7AE0" w:rsidRPr="00DD7AE0" w:rsidRDefault="00DD7AE0" w:rsidP="00DD7AE0">
      <w:pPr>
        <w:spacing w:after="0"/>
        <w:rPr>
          <w:rFonts w:ascii="Inter" w:hAnsi="Inter" w:cs="Tahoma"/>
          <w:sz w:val="22"/>
        </w:rPr>
      </w:pPr>
    </w:p>
    <w:p w14:paraId="1C602594" w14:textId="42FEAC96" w:rsidR="00DD7AE0" w:rsidRPr="00DD7AE0" w:rsidRDefault="00DD7AE0" w:rsidP="00DD7AE0">
      <w:pPr>
        <w:spacing w:after="0" w:line="276" w:lineRule="auto"/>
        <w:ind w:right="566"/>
        <w:jc w:val="both"/>
        <w:rPr>
          <w:rFonts w:ascii="Inter" w:hAnsi="Inter" w:cs="Tahoma"/>
          <w:sz w:val="22"/>
        </w:rPr>
      </w:pPr>
      <w:r w:rsidRPr="00DD7AE0">
        <w:rPr>
          <w:rFonts w:ascii="Inter" w:hAnsi="Inter" w:cs="Tahoma"/>
          <w:sz w:val="22"/>
        </w:rPr>
        <w:t>Děkan  fakulty  vyhlašuje  výběrové řízení na obsazení studentských (</w:t>
      </w:r>
      <w:r w:rsidRPr="00352762">
        <w:rPr>
          <w:rFonts w:ascii="Inter" w:hAnsi="Inter" w:cs="Tahoma"/>
          <w:b/>
          <w:bCs/>
          <w:sz w:val="22"/>
        </w:rPr>
        <w:t>studijní pobyty, pracovní  stáže</w:t>
      </w:r>
      <w:r w:rsidR="00352762" w:rsidRPr="00DD7AE0">
        <w:rPr>
          <w:rFonts w:ascii="Inter" w:hAnsi="Inter" w:cs="Tahoma"/>
          <w:sz w:val="22"/>
        </w:rPr>
        <w:t>),</w:t>
      </w:r>
      <w:r w:rsidRPr="00DD7AE0">
        <w:rPr>
          <w:rFonts w:ascii="Inter" w:hAnsi="Inter" w:cs="Tahoma"/>
          <w:sz w:val="22"/>
        </w:rPr>
        <w:t xml:space="preserve"> zaměstnaneckých zahraničních  pobytů  (</w:t>
      </w:r>
      <w:r w:rsidRPr="00352762">
        <w:rPr>
          <w:rFonts w:ascii="Inter" w:hAnsi="Inter" w:cs="Tahoma"/>
          <w:b/>
          <w:bCs/>
          <w:sz w:val="22"/>
        </w:rPr>
        <w:t>výukové pobyty, školení</w:t>
      </w:r>
      <w:r w:rsidRPr="00DD7AE0">
        <w:rPr>
          <w:rFonts w:ascii="Inter" w:hAnsi="Inter" w:cs="Tahoma"/>
          <w:sz w:val="22"/>
        </w:rPr>
        <w:t>)</w:t>
      </w:r>
      <w:r w:rsidR="008059E5">
        <w:rPr>
          <w:rFonts w:ascii="Inter" w:hAnsi="Inter" w:cs="Tahoma"/>
          <w:sz w:val="22"/>
        </w:rPr>
        <w:t xml:space="preserve"> včetně </w:t>
      </w:r>
      <w:r w:rsidR="00A439FD">
        <w:rPr>
          <w:rFonts w:ascii="Inter" w:hAnsi="Inter" w:cs="Tahoma"/>
          <w:sz w:val="22"/>
        </w:rPr>
        <w:t>přihláše</w:t>
      </w:r>
      <w:r w:rsidR="00647580">
        <w:rPr>
          <w:rFonts w:ascii="Inter" w:hAnsi="Inter" w:cs="Tahoma"/>
          <w:sz w:val="22"/>
        </w:rPr>
        <w:t>ní</w:t>
      </w:r>
      <w:r w:rsidR="00A439FD">
        <w:rPr>
          <w:rFonts w:ascii="Inter" w:hAnsi="Inter" w:cs="Tahoma"/>
          <w:sz w:val="22"/>
        </w:rPr>
        <w:t xml:space="preserve"> na</w:t>
      </w:r>
      <w:r w:rsidR="00647580">
        <w:rPr>
          <w:rFonts w:ascii="Inter" w:hAnsi="Inter" w:cs="Tahoma"/>
          <w:sz w:val="22"/>
        </w:rPr>
        <w:t xml:space="preserve"> zahraniční</w:t>
      </w:r>
      <w:r w:rsidR="00A439FD">
        <w:rPr>
          <w:rFonts w:ascii="Inter" w:hAnsi="Inter" w:cs="Tahoma"/>
          <w:sz w:val="22"/>
        </w:rPr>
        <w:t xml:space="preserve"> </w:t>
      </w:r>
      <w:r w:rsidR="00A439FD" w:rsidRPr="00647580">
        <w:rPr>
          <w:rFonts w:ascii="Inter" w:hAnsi="Inter" w:cs="Tahoma"/>
          <w:b/>
          <w:bCs/>
          <w:sz w:val="22"/>
        </w:rPr>
        <w:t>Blended Intensive Program</w:t>
      </w:r>
      <w:r w:rsidR="00552DE7">
        <w:rPr>
          <w:rFonts w:ascii="Inter" w:hAnsi="Inter" w:cs="Tahoma"/>
          <w:b/>
          <w:bCs/>
          <w:sz w:val="22"/>
        </w:rPr>
        <w:t>me</w:t>
      </w:r>
      <w:r w:rsidR="00647580">
        <w:rPr>
          <w:rFonts w:ascii="Inter" w:hAnsi="Inter" w:cs="Tahoma"/>
          <w:sz w:val="22"/>
        </w:rPr>
        <w:t xml:space="preserve"> (</w:t>
      </w:r>
      <w:r w:rsidR="008059E5" w:rsidRPr="008059E5">
        <w:rPr>
          <w:rFonts w:ascii="Inter" w:hAnsi="Inter" w:cs="Tahoma"/>
          <w:b/>
          <w:bCs/>
          <w:sz w:val="22"/>
        </w:rPr>
        <w:t>BIP</w:t>
      </w:r>
      <w:r w:rsidR="00647580">
        <w:rPr>
          <w:rFonts w:ascii="Inter" w:hAnsi="Inter" w:cs="Tahoma"/>
          <w:b/>
          <w:bCs/>
          <w:sz w:val="22"/>
        </w:rPr>
        <w:t>)</w:t>
      </w:r>
      <w:r w:rsidRPr="00DD7AE0">
        <w:rPr>
          <w:rFonts w:ascii="Inter" w:hAnsi="Inter" w:cs="Tahoma"/>
          <w:sz w:val="22"/>
        </w:rPr>
        <w:t xml:space="preserve"> </w:t>
      </w:r>
      <w:r w:rsidR="008059E5">
        <w:rPr>
          <w:rFonts w:ascii="Inter" w:hAnsi="Inter" w:cs="Tahoma"/>
          <w:sz w:val="22"/>
        </w:rPr>
        <w:t xml:space="preserve">a </w:t>
      </w:r>
      <w:r w:rsidR="00647580">
        <w:rPr>
          <w:rFonts w:ascii="Inter" w:hAnsi="Inter" w:cs="Tahoma"/>
          <w:sz w:val="22"/>
        </w:rPr>
        <w:t xml:space="preserve">rovněž </w:t>
      </w:r>
      <w:r w:rsidR="008059E5" w:rsidRPr="008059E5">
        <w:rPr>
          <w:rFonts w:ascii="Inter" w:hAnsi="Inter" w:cs="Tahoma"/>
          <w:b/>
          <w:bCs/>
          <w:sz w:val="22"/>
        </w:rPr>
        <w:t>příjezdů zahraničních zaměstnanců z podniku</w:t>
      </w:r>
      <w:r w:rsidR="008059E5">
        <w:rPr>
          <w:rFonts w:ascii="Inter" w:hAnsi="Inter" w:cs="Tahoma"/>
          <w:sz w:val="22"/>
        </w:rPr>
        <w:t xml:space="preserve"> </w:t>
      </w:r>
      <w:r w:rsidR="008059E5" w:rsidRPr="00672237">
        <w:rPr>
          <w:rFonts w:ascii="Inter" w:hAnsi="Inter" w:cs="Tahoma"/>
          <w:b/>
          <w:bCs/>
          <w:sz w:val="22"/>
        </w:rPr>
        <w:t>na výuku</w:t>
      </w:r>
      <w:r w:rsidR="008059E5">
        <w:rPr>
          <w:rFonts w:ascii="Inter" w:hAnsi="Inter" w:cs="Tahoma"/>
          <w:sz w:val="22"/>
        </w:rPr>
        <w:t xml:space="preserve"> </w:t>
      </w:r>
      <w:r w:rsidRPr="00DD7AE0">
        <w:rPr>
          <w:rFonts w:ascii="Inter" w:hAnsi="Inter" w:cs="Tahoma"/>
          <w:sz w:val="22"/>
        </w:rPr>
        <w:t>v rámci programu</w:t>
      </w:r>
    </w:p>
    <w:p w14:paraId="2F8E5E28" w14:textId="77777777" w:rsidR="00DD7AE0" w:rsidRPr="00DD7AE0" w:rsidRDefault="00DD7AE0" w:rsidP="00DD7AE0">
      <w:pPr>
        <w:spacing w:after="0"/>
        <w:jc w:val="center"/>
        <w:rPr>
          <w:rFonts w:ascii="Inter" w:hAnsi="Inter" w:cs="Tahoma"/>
          <w:b/>
          <w:sz w:val="22"/>
        </w:rPr>
      </w:pPr>
    </w:p>
    <w:p w14:paraId="03BEFD23" w14:textId="77777777" w:rsidR="00DD7AE0" w:rsidRPr="00DD7AE0" w:rsidRDefault="00DD7AE0" w:rsidP="00DD7AE0">
      <w:pPr>
        <w:shd w:val="clear" w:color="auto" w:fill="D9D9D9"/>
        <w:spacing w:after="0"/>
        <w:jc w:val="center"/>
        <w:rPr>
          <w:rFonts w:ascii="Inter" w:hAnsi="Inter" w:cs="Tahoma"/>
          <w:b/>
          <w:sz w:val="22"/>
        </w:rPr>
      </w:pPr>
    </w:p>
    <w:p w14:paraId="5101E651" w14:textId="0F98F207" w:rsidR="00DD7AE0" w:rsidRPr="00DD7AE0" w:rsidRDefault="00DD7AE0" w:rsidP="00DD7AE0">
      <w:pPr>
        <w:shd w:val="clear" w:color="auto" w:fill="D9D9D9"/>
        <w:spacing w:after="0" w:line="276" w:lineRule="auto"/>
        <w:jc w:val="center"/>
        <w:rPr>
          <w:rFonts w:ascii="Inter" w:hAnsi="Inter" w:cs="Tahoma"/>
          <w:b/>
          <w:sz w:val="28"/>
          <w:szCs w:val="28"/>
        </w:rPr>
      </w:pPr>
      <w:r w:rsidRPr="00DD7AE0">
        <w:rPr>
          <w:rFonts w:ascii="Inter" w:hAnsi="Inter" w:cs="Tahoma"/>
          <w:b/>
          <w:sz w:val="28"/>
          <w:szCs w:val="28"/>
        </w:rPr>
        <w:t>ERASMUS+ pro akademický rok 202</w:t>
      </w:r>
      <w:r w:rsidR="00A439FD">
        <w:rPr>
          <w:rFonts w:ascii="Inter" w:hAnsi="Inter" w:cs="Tahoma"/>
          <w:b/>
          <w:sz w:val="28"/>
          <w:szCs w:val="28"/>
        </w:rPr>
        <w:t>6</w:t>
      </w:r>
      <w:r w:rsidRPr="00DD7AE0">
        <w:rPr>
          <w:rFonts w:ascii="Inter" w:hAnsi="Inter" w:cs="Tahoma"/>
          <w:b/>
          <w:sz w:val="28"/>
          <w:szCs w:val="28"/>
        </w:rPr>
        <w:t>/202</w:t>
      </w:r>
      <w:r w:rsidR="00A439FD">
        <w:rPr>
          <w:rFonts w:ascii="Inter" w:hAnsi="Inter" w:cs="Tahoma"/>
          <w:b/>
          <w:sz w:val="28"/>
          <w:szCs w:val="28"/>
        </w:rPr>
        <w:t>7</w:t>
      </w:r>
    </w:p>
    <w:p w14:paraId="50ED9544" w14:textId="77777777" w:rsidR="00DD7AE0" w:rsidRPr="00DD7AE0" w:rsidRDefault="00DD7AE0" w:rsidP="00DD7AE0">
      <w:pPr>
        <w:shd w:val="clear" w:color="auto" w:fill="D9D9D9"/>
        <w:spacing w:after="0"/>
        <w:jc w:val="center"/>
        <w:rPr>
          <w:rFonts w:ascii="Inter" w:hAnsi="Inter" w:cs="Tahoma"/>
          <w:b/>
          <w:sz w:val="22"/>
        </w:rPr>
      </w:pPr>
    </w:p>
    <w:p w14:paraId="7D9DC19A" w14:textId="77777777" w:rsidR="00DD7AE0" w:rsidRPr="00DD7AE0" w:rsidRDefault="00DD7AE0" w:rsidP="00DD7AE0">
      <w:pPr>
        <w:spacing w:after="0"/>
        <w:rPr>
          <w:rFonts w:ascii="Inter" w:hAnsi="Inter" w:cs="Tahoma"/>
          <w:b/>
          <w:sz w:val="22"/>
        </w:rPr>
      </w:pPr>
    </w:p>
    <w:p w14:paraId="28191BF2" w14:textId="77777777" w:rsidR="00DD7AE0" w:rsidRPr="00DD7AE0" w:rsidRDefault="00DD7AE0" w:rsidP="00DD7AE0">
      <w:pPr>
        <w:shd w:val="clear" w:color="auto" w:fill="D9D9D9"/>
        <w:spacing w:after="0"/>
        <w:jc w:val="center"/>
        <w:rPr>
          <w:rFonts w:ascii="Inter" w:hAnsi="Inter" w:cs="Tahoma"/>
          <w:b/>
          <w:sz w:val="22"/>
        </w:rPr>
      </w:pPr>
    </w:p>
    <w:p w14:paraId="6651D513" w14:textId="77777777" w:rsidR="00DD7AE0" w:rsidRPr="00DD7AE0" w:rsidRDefault="00DD7AE0" w:rsidP="00DD7AE0">
      <w:pPr>
        <w:shd w:val="clear" w:color="auto" w:fill="D9D9D9"/>
        <w:spacing w:after="0"/>
        <w:jc w:val="center"/>
        <w:rPr>
          <w:rFonts w:ascii="Inter" w:hAnsi="Inter" w:cs="Tahoma"/>
          <w:b/>
          <w:sz w:val="28"/>
          <w:szCs w:val="28"/>
        </w:rPr>
      </w:pPr>
      <w:r w:rsidRPr="00DD7AE0">
        <w:rPr>
          <w:rFonts w:ascii="Inter" w:hAnsi="Inter" w:cs="Tahoma"/>
          <w:b/>
          <w:sz w:val="28"/>
          <w:szCs w:val="28"/>
        </w:rPr>
        <w:t>TERMÍN PRO PODÁNÍ PŘIHLÁŠKY</w:t>
      </w:r>
    </w:p>
    <w:p w14:paraId="6C6822A6" w14:textId="54F820E7" w:rsidR="00DD7AE0" w:rsidRPr="00DD7AE0" w:rsidRDefault="00DD7AE0" w:rsidP="00DD7AE0">
      <w:pPr>
        <w:shd w:val="clear" w:color="auto" w:fill="D9D9D9"/>
        <w:spacing w:after="0"/>
        <w:jc w:val="center"/>
        <w:rPr>
          <w:rFonts w:ascii="Inter" w:hAnsi="Inter" w:cs="Tahoma"/>
          <w:sz w:val="28"/>
          <w:szCs w:val="28"/>
        </w:rPr>
      </w:pPr>
      <w:r w:rsidRPr="00DD7AE0">
        <w:rPr>
          <w:rFonts w:ascii="Inter" w:hAnsi="Inter" w:cs="Tahoma"/>
          <w:b/>
          <w:sz w:val="28"/>
          <w:szCs w:val="28"/>
        </w:rPr>
        <w:t>1</w:t>
      </w:r>
      <w:r w:rsidR="00A439FD">
        <w:rPr>
          <w:rFonts w:ascii="Inter" w:hAnsi="Inter" w:cs="Tahoma"/>
          <w:b/>
          <w:sz w:val="28"/>
          <w:szCs w:val="28"/>
        </w:rPr>
        <w:t>6</w:t>
      </w:r>
      <w:r w:rsidRPr="00DD7AE0">
        <w:rPr>
          <w:rFonts w:ascii="Inter" w:hAnsi="Inter" w:cs="Tahoma"/>
          <w:b/>
          <w:sz w:val="28"/>
          <w:szCs w:val="28"/>
        </w:rPr>
        <w:t>. ledna 202</w:t>
      </w:r>
      <w:r w:rsidR="00A439FD">
        <w:rPr>
          <w:rFonts w:ascii="Inter" w:hAnsi="Inter" w:cs="Tahoma"/>
          <w:b/>
          <w:sz w:val="28"/>
          <w:szCs w:val="28"/>
        </w:rPr>
        <w:t>6</w:t>
      </w:r>
    </w:p>
    <w:p w14:paraId="720637F5" w14:textId="77777777" w:rsidR="00DD7AE0" w:rsidRPr="00DD7AE0" w:rsidRDefault="00DD7AE0" w:rsidP="00DD7AE0">
      <w:pPr>
        <w:spacing w:after="0"/>
        <w:jc w:val="center"/>
        <w:rPr>
          <w:rFonts w:ascii="Inter" w:hAnsi="Inter" w:cs="Tahoma"/>
          <w:b/>
          <w:sz w:val="22"/>
        </w:rPr>
      </w:pPr>
    </w:p>
    <w:p w14:paraId="0191469D" w14:textId="77777777" w:rsidR="00DD7AE0" w:rsidRPr="00DD7AE0" w:rsidRDefault="00DD7AE0" w:rsidP="00DD7AE0">
      <w:pPr>
        <w:spacing w:after="0" w:line="276" w:lineRule="auto"/>
        <w:jc w:val="both"/>
        <w:rPr>
          <w:rFonts w:ascii="Inter" w:hAnsi="Inter" w:cs="Tahoma"/>
          <w:sz w:val="22"/>
        </w:rPr>
      </w:pPr>
      <w:r w:rsidRPr="00DD7AE0">
        <w:rPr>
          <w:rFonts w:ascii="Inter" w:hAnsi="Inter" w:cs="Tahoma"/>
          <w:sz w:val="22"/>
        </w:rPr>
        <w:t>Studenti se přihlásí do výběrového řízení přes IS STAG, kam vloží přihlášku a další dokumenty stanovené výběrovým řízením.</w:t>
      </w:r>
    </w:p>
    <w:p w14:paraId="3D4E9315" w14:textId="77777777" w:rsidR="00DD7AE0" w:rsidRPr="00DD7AE0" w:rsidRDefault="00DD7AE0" w:rsidP="00DD7AE0">
      <w:pPr>
        <w:spacing w:after="0" w:line="276" w:lineRule="auto"/>
        <w:jc w:val="both"/>
        <w:rPr>
          <w:rFonts w:ascii="Inter" w:hAnsi="Inter" w:cs="Tahoma"/>
          <w:sz w:val="22"/>
        </w:rPr>
      </w:pPr>
      <w:r w:rsidRPr="00DD7AE0">
        <w:rPr>
          <w:rFonts w:ascii="Inter" w:hAnsi="Inter" w:cs="Tahoma"/>
          <w:sz w:val="22"/>
        </w:rPr>
        <w:t>Přihlášky zaměstnanců přijímá na předepsaném formuláři Ing. Marcela Válková v kanceláři děkanátu fakulty strojní č. 34 A – Studijní oddělení v budově G, 3. patro.</w:t>
      </w:r>
    </w:p>
    <w:p w14:paraId="0A6D6041" w14:textId="77777777" w:rsidR="00DD7AE0" w:rsidRPr="00DD7AE0" w:rsidRDefault="00DD7AE0" w:rsidP="00DD7AE0">
      <w:pPr>
        <w:spacing w:after="0" w:line="276" w:lineRule="auto"/>
        <w:jc w:val="both"/>
        <w:rPr>
          <w:rFonts w:ascii="Inter" w:hAnsi="Inter" w:cs="Tahoma"/>
          <w:sz w:val="22"/>
        </w:rPr>
      </w:pPr>
      <w:r w:rsidRPr="00DD7AE0">
        <w:rPr>
          <w:rFonts w:ascii="Inter" w:hAnsi="Inter" w:cs="Tahoma"/>
          <w:sz w:val="22"/>
        </w:rPr>
        <w:t xml:space="preserve">Formulář přihlášky zvlášť pro studenty a zvlášť pro učitele je k dispozici v elektronické </w:t>
      </w:r>
    </w:p>
    <w:p w14:paraId="21125177" w14:textId="77777777" w:rsidR="00DD7AE0" w:rsidRPr="00DD7AE0" w:rsidRDefault="00DD7AE0" w:rsidP="00DD7AE0">
      <w:pPr>
        <w:spacing w:after="0" w:line="276" w:lineRule="auto"/>
        <w:jc w:val="both"/>
        <w:rPr>
          <w:rFonts w:ascii="Inter" w:hAnsi="Inter" w:cs="Tahoma"/>
          <w:sz w:val="22"/>
        </w:rPr>
      </w:pPr>
      <w:r w:rsidRPr="00DD7AE0">
        <w:rPr>
          <w:rFonts w:ascii="Inter" w:hAnsi="Inter" w:cs="Tahoma"/>
          <w:sz w:val="22"/>
        </w:rPr>
        <w:t>podobě na internetových stránkách fakulty.</w:t>
      </w:r>
    </w:p>
    <w:p w14:paraId="56CC1061" w14:textId="77777777" w:rsidR="00DD7AE0" w:rsidRPr="00DD7AE0" w:rsidRDefault="00DD7AE0" w:rsidP="00DD7AE0">
      <w:pPr>
        <w:spacing w:after="0"/>
        <w:jc w:val="both"/>
        <w:rPr>
          <w:rFonts w:ascii="Inter" w:hAnsi="Inter" w:cs="Tahoma"/>
          <w:b/>
          <w:sz w:val="22"/>
        </w:rPr>
      </w:pPr>
    </w:p>
    <w:p w14:paraId="45555A10" w14:textId="77777777" w:rsidR="00DD7AE0" w:rsidRPr="00DD7AE0" w:rsidRDefault="00DD7AE0" w:rsidP="00DD7AE0">
      <w:pPr>
        <w:spacing w:after="0" w:line="276" w:lineRule="auto"/>
        <w:rPr>
          <w:rFonts w:ascii="Inter" w:hAnsi="Inter" w:cs="Tahoma"/>
          <w:sz w:val="22"/>
        </w:rPr>
      </w:pPr>
      <w:r w:rsidRPr="00DD7AE0">
        <w:rPr>
          <w:rFonts w:ascii="Inter" w:hAnsi="Inter" w:cs="Tahoma"/>
          <w:b/>
          <w:sz w:val="22"/>
        </w:rPr>
        <w:t>Seznam smluvních institucí</w:t>
      </w:r>
      <w:r w:rsidRPr="00DD7AE0">
        <w:rPr>
          <w:rFonts w:ascii="Inter" w:hAnsi="Inter" w:cs="Tahoma"/>
          <w:sz w:val="22"/>
        </w:rPr>
        <w:t xml:space="preserve"> je k dispozici na www stránkách Fakulty strojní TU</w:t>
      </w:r>
    </w:p>
    <w:p w14:paraId="766CF864" w14:textId="77777777" w:rsidR="00DD7AE0" w:rsidRPr="00DD7AE0" w:rsidRDefault="00DD7AE0" w:rsidP="00DD7AE0">
      <w:pPr>
        <w:spacing w:after="0" w:line="276" w:lineRule="auto"/>
        <w:rPr>
          <w:rFonts w:ascii="Inter" w:hAnsi="Inter" w:cs="Tahoma"/>
          <w:sz w:val="22"/>
        </w:rPr>
      </w:pPr>
      <w:r w:rsidRPr="00DD7AE0">
        <w:rPr>
          <w:rFonts w:ascii="Inter" w:hAnsi="Inter" w:cs="Tahoma"/>
          <w:sz w:val="22"/>
        </w:rPr>
        <w:t xml:space="preserve"> v Liberci </w:t>
      </w:r>
      <w:hyperlink r:id="rId8" w:history="1">
        <w:r w:rsidRPr="00DD7AE0">
          <w:rPr>
            <w:rStyle w:val="Hypertextovodkaz"/>
            <w:rFonts w:ascii="Inter" w:hAnsi="Inter" w:cs="Tahoma"/>
            <w:sz w:val="22"/>
          </w:rPr>
          <w:t>https://www.fs.tul.cz/studentske-mobilty</w:t>
        </w:r>
      </w:hyperlink>
      <w:r w:rsidRPr="00DD7AE0">
        <w:rPr>
          <w:rFonts w:ascii="Inter" w:hAnsi="Inter" w:cs="Tahoma"/>
          <w:sz w:val="22"/>
        </w:rPr>
        <w:t xml:space="preserve"> .</w:t>
      </w:r>
    </w:p>
    <w:p w14:paraId="4D8219B3" w14:textId="77777777" w:rsidR="00DD7AE0" w:rsidRPr="00DD7AE0" w:rsidRDefault="00DD7AE0" w:rsidP="00DD7AE0">
      <w:pPr>
        <w:spacing w:after="0"/>
        <w:rPr>
          <w:rFonts w:ascii="Inter" w:hAnsi="Inter" w:cs="Tahoma"/>
          <w:b/>
          <w:sz w:val="22"/>
        </w:rPr>
      </w:pPr>
    </w:p>
    <w:p w14:paraId="1320CE28" w14:textId="77777777" w:rsidR="00DD7AE0" w:rsidRPr="00DD7AE0" w:rsidRDefault="00DD7AE0" w:rsidP="00DD7AE0">
      <w:pPr>
        <w:spacing w:after="0"/>
        <w:rPr>
          <w:rFonts w:ascii="Inter" w:hAnsi="Inter" w:cs="Tahoma"/>
          <w:sz w:val="22"/>
        </w:rPr>
      </w:pPr>
      <w:r w:rsidRPr="00DD7AE0">
        <w:rPr>
          <w:rFonts w:ascii="Inter" w:hAnsi="Inter" w:cs="Tahoma"/>
          <w:b/>
          <w:sz w:val="22"/>
        </w:rPr>
        <w:t>Kritéria výběru</w:t>
      </w:r>
      <w:r w:rsidRPr="00DD7AE0">
        <w:rPr>
          <w:rFonts w:ascii="Inter" w:hAnsi="Inter" w:cs="Tahoma"/>
          <w:sz w:val="22"/>
        </w:rPr>
        <w:t xml:space="preserve"> jsou součástí přílohy této vyhlášky.</w:t>
      </w:r>
    </w:p>
    <w:p w14:paraId="6C919E1C" w14:textId="77777777" w:rsidR="00DD7AE0" w:rsidRPr="00DD7AE0" w:rsidRDefault="00DD7AE0" w:rsidP="00DD7AE0">
      <w:pPr>
        <w:rPr>
          <w:rFonts w:ascii="Inter" w:hAnsi="Inter" w:cs="Tahoma"/>
          <w:sz w:val="22"/>
        </w:rPr>
      </w:pPr>
      <w:r w:rsidRPr="00DD7AE0">
        <w:rPr>
          <w:rFonts w:ascii="Inter" w:hAnsi="Inter" w:cs="Tahoma"/>
          <w:sz w:val="22"/>
        </w:rPr>
        <w:t xml:space="preserve">                          </w:t>
      </w:r>
    </w:p>
    <w:p w14:paraId="296B8040" w14:textId="76D02771" w:rsidR="00DD7AE0" w:rsidRPr="00DD7AE0" w:rsidRDefault="00DD7AE0" w:rsidP="00DD7AE0">
      <w:pPr>
        <w:spacing w:after="0" w:line="276" w:lineRule="auto"/>
        <w:rPr>
          <w:rFonts w:ascii="Inter" w:hAnsi="Inter" w:cs="Tahoma"/>
          <w:sz w:val="22"/>
        </w:rPr>
      </w:pPr>
      <w:r w:rsidRPr="00DD7AE0">
        <w:rPr>
          <w:rFonts w:ascii="Inter" w:hAnsi="Inter" w:cs="Tahoma"/>
          <w:sz w:val="22"/>
        </w:rPr>
        <w:t xml:space="preserve">                                                              </w:t>
      </w:r>
      <w:r>
        <w:rPr>
          <w:rFonts w:ascii="Inter" w:hAnsi="Inter" w:cs="Tahoma"/>
          <w:sz w:val="22"/>
        </w:rPr>
        <w:t xml:space="preserve">            </w:t>
      </w:r>
      <w:r w:rsidRPr="00DD7AE0">
        <w:rPr>
          <w:rFonts w:ascii="Inter" w:hAnsi="Inter" w:cs="Tahoma"/>
          <w:sz w:val="22"/>
        </w:rPr>
        <w:t>doc. Ing. Jaromír Moravec, Ph.D.,  v. r.</w:t>
      </w:r>
    </w:p>
    <w:p w14:paraId="1C23D644" w14:textId="3A64B01C" w:rsidR="00DD7AE0" w:rsidRPr="00DD7AE0" w:rsidRDefault="00DD7AE0" w:rsidP="00DD7AE0">
      <w:pPr>
        <w:spacing w:after="0" w:line="276" w:lineRule="auto"/>
        <w:rPr>
          <w:rFonts w:ascii="Inter" w:hAnsi="Inter" w:cs="Tahoma"/>
          <w:sz w:val="22"/>
        </w:rPr>
      </w:pPr>
      <w:r w:rsidRPr="00DD7AE0">
        <w:rPr>
          <w:rFonts w:ascii="Inter" w:hAnsi="Inter" w:cs="Tahoma"/>
          <w:sz w:val="22"/>
        </w:rPr>
        <w:t xml:space="preserve">                                                                                    </w:t>
      </w:r>
      <w:r>
        <w:rPr>
          <w:rFonts w:ascii="Inter" w:hAnsi="Inter" w:cs="Tahoma"/>
          <w:sz w:val="22"/>
        </w:rPr>
        <w:t xml:space="preserve">                </w:t>
      </w:r>
      <w:r w:rsidRPr="00DD7AE0">
        <w:rPr>
          <w:rFonts w:ascii="Inter" w:hAnsi="Inter" w:cs="Tahoma"/>
          <w:sz w:val="22"/>
        </w:rPr>
        <w:t xml:space="preserve">děkan                                                                            </w:t>
      </w:r>
    </w:p>
    <w:p w14:paraId="0247F9C4" w14:textId="77777777" w:rsidR="00DD7AE0" w:rsidRPr="00DD7AE0" w:rsidRDefault="00DD7AE0" w:rsidP="00DD7AE0">
      <w:pPr>
        <w:spacing w:after="0"/>
        <w:rPr>
          <w:rFonts w:ascii="Inter" w:hAnsi="Inter" w:cs="Tahoma"/>
          <w:sz w:val="22"/>
        </w:rPr>
      </w:pPr>
    </w:p>
    <w:p w14:paraId="2477C076" w14:textId="2DC904E6" w:rsidR="00DD7AE0" w:rsidRPr="00DD7AE0" w:rsidRDefault="00DD7AE0" w:rsidP="00DD7AE0">
      <w:pPr>
        <w:spacing w:after="0" w:line="276" w:lineRule="auto"/>
        <w:rPr>
          <w:rFonts w:ascii="Inter" w:hAnsi="Inter" w:cs="Tahoma"/>
          <w:sz w:val="22"/>
        </w:rPr>
      </w:pPr>
      <w:r w:rsidRPr="00DD7AE0">
        <w:rPr>
          <w:rFonts w:ascii="Inter" w:hAnsi="Inter" w:cs="Tahoma"/>
          <w:sz w:val="22"/>
        </w:rPr>
        <w:t>Příloha: Erasmus 202</w:t>
      </w:r>
      <w:r w:rsidR="00A439FD">
        <w:rPr>
          <w:rFonts w:ascii="Inter" w:hAnsi="Inter" w:cs="Tahoma"/>
          <w:sz w:val="22"/>
        </w:rPr>
        <w:t>6</w:t>
      </w:r>
      <w:r w:rsidRPr="00DD7AE0">
        <w:rPr>
          <w:rFonts w:ascii="Inter" w:hAnsi="Inter" w:cs="Tahoma"/>
          <w:sz w:val="22"/>
        </w:rPr>
        <w:t>/202</w:t>
      </w:r>
      <w:r w:rsidR="00A439FD">
        <w:rPr>
          <w:rFonts w:ascii="Inter" w:hAnsi="Inter" w:cs="Tahoma"/>
          <w:sz w:val="22"/>
        </w:rPr>
        <w:t>7</w:t>
      </w:r>
      <w:r w:rsidRPr="00DD7AE0">
        <w:rPr>
          <w:rFonts w:ascii="Inter" w:hAnsi="Inter" w:cs="Tahoma"/>
          <w:sz w:val="22"/>
        </w:rPr>
        <w:t xml:space="preserve"> - kritéria</w:t>
      </w:r>
    </w:p>
    <w:p w14:paraId="211F3560" w14:textId="1E001A57" w:rsidR="00DD7AE0" w:rsidRPr="00DD7AE0" w:rsidRDefault="00DD7AE0" w:rsidP="00DD7AE0">
      <w:pPr>
        <w:spacing w:after="0" w:line="276" w:lineRule="auto"/>
        <w:rPr>
          <w:rFonts w:ascii="Inter" w:hAnsi="Inter" w:cs="Tahoma"/>
          <w:sz w:val="22"/>
        </w:rPr>
      </w:pPr>
      <w:r w:rsidRPr="00DD7AE0">
        <w:rPr>
          <w:rFonts w:ascii="Inter" w:hAnsi="Inter" w:cs="Tahoma"/>
          <w:sz w:val="22"/>
        </w:rPr>
        <w:t xml:space="preserve">Liberec </w:t>
      </w:r>
      <w:r w:rsidR="00A439FD">
        <w:rPr>
          <w:rFonts w:ascii="Inter" w:hAnsi="Inter" w:cs="Tahoma"/>
          <w:sz w:val="22"/>
        </w:rPr>
        <w:t>14</w:t>
      </w:r>
      <w:r w:rsidRPr="00DD7AE0">
        <w:rPr>
          <w:rFonts w:ascii="Inter" w:hAnsi="Inter" w:cs="Tahoma"/>
          <w:sz w:val="22"/>
        </w:rPr>
        <w:t>. 11. 202</w:t>
      </w:r>
      <w:r w:rsidR="00A439FD">
        <w:rPr>
          <w:rFonts w:ascii="Inter" w:hAnsi="Inter" w:cs="Tahoma"/>
          <w:sz w:val="22"/>
        </w:rPr>
        <w:t>5</w:t>
      </w:r>
    </w:p>
    <w:p w14:paraId="607F9BD5" w14:textId="77777777" w:rsidR="00811404" w:rsidRDefault="00811404" w:rsidP="00DD7AE0">
      <w:pPr>
        <w:rPr>
          <w:rFonts w:ascii="Inter" w:hAnsi="Inter" w:cs="Tahoma"/>
          <w:sz w:val="16"/>
          <w:szCs w:val="16"/>
        </w:rPr>
      </w:pPr>
    </w:p>
    <w:p w14:paraId="15268C33" w14:textId="080C720A" w:rsidR="00DD7AE0" w:rsidRPr="006F031D" w:rsidRDefault="00DD7AE0" w:rsidP="00DD7AE0">
      <w:pPr>
        <w:rPr>
          <w:rFonts w:ascii="Inter" w:hAnsi="Inter" w:cs="Tahoma"/>
          <w:b/>
          <w:sz w:val="28"/>
          <w:szCs w:val="28"/>
        </w:rPr>
      </w:pPr>
      <w:r w:rsidRPr="006F031D">
        <w:rPr>
          <w:rFonts w:ascii="Inter" w:hAnsi="Inter" w:cs="Tahoma"/>
          <w:sz w:val="16"/>
          <w:szCs w:val="16"/>
        </w:rPr>
        <w:lastRenderedPageBreak/>
        <w:t>Příloha č. 1</w:t>
      </w:r>
    </w:p>
    <w:p w14:paraId="02DD3AD3" w14:textId="5D63CAFE" w:rsidR="00DD7AE0" w:rsidRPr="006F031D" w:rsidRDefault="00DD7AE0" w:rsidP="006F031D">
      <w:pPr>
        <w:spacing w:after="0" w:line="276" w:lineRule="auto"/>
        <w:jc w:val="center"/>
        <w:rPr>
          <w:rFonts w:ascii="Inter" w:hAnsi="Inter" w:cs="Tahoma"/>
          <w:b/>
          <w:sz w:val="28"/>
          <w:szCs w:val="28"/>
        </w:rPr>
      </w:pPr>
      <w:r w:rsidRPr="006F031D">
        <w:rPr>
          <w:rFonts w:ascii="Inter" w:hAnsi="Inter" w:cs="Tahoma"/>
          <w:b/>
          <w:sz w:val="28"/>
          <w:szCs w:val="28"/>
        </w:rPr>
        <w:t>ERASMUS 202</w:t>
      </w:r>
      <w:r w:rsidR="00A439FD">
        <w:rPr>
          <w:rFonts w:ascii="Inter" w:hAnsi="Inter" w:cs="Tahoma"/>
          <w:b/>
          <w:sz w:val="28"/>
          <w:szCs w:val="28"/>
        </w:rPr>
        <w:t>6</w:t>
      </w:r>
      <w:r w:rsidRPr="006F031D">
        <w:rPr>
          <w:rFonts w:ascii="Inter" w:hAnsi="Inter" w:cs="Tahoma"/>
          <w:b/>
          <w:sz w:val="28"/>
          <w:szCs w:val="28"/>
        </w:rPr>
        <w:t>/202</w:t>
      </w:r>
      <w:r w:rsidR="00A439FD">
        <w:rPr>
          <w:rFonts w:ascii="Inter" w:hAnsi="Inter" w:cs="Tahoma"/>
          <w:b/>
          <w:sz w:val="28"/>
          <w:szCs w:val="28"/>
        </w:rPr>
        <w:t>7</w:t>
      </w:r>
    </w:p>
    <w:p w14:paraId="7C267043" w14:textId="77777777" w:rsidR="00DD7AE0" w:rsidRPr="006F031D" w:rsidRDefault="00DD7AE0" w:rsidP="006F031D">
      <w:pPr>
        <w:pBdr>
          <w:bottom w:val="single" w:sz="12" w:space="1" w:color="auto"/>
        </w:pBdr>
        <w:spacing w:after="0" w:line="276" w:lineRule="auto"/>
        <w:jc w:val="center"/>
        <w:rPr>
          <w:rFonts w:ascii="Inter" w:hAnsi="Inter" w:cs="Tahoma"/>
          <w:b/>
          <w:sz w:val="28"/>
          <w:szCs w:val="28"/>
        </w:rPr>
      </w:pPr>
      <w:r w:rsidRPr="006F031D">
        <w:rPr>
          <w:rFonts w:ascii="Inter" w:hAnsi="Inter" w:cs="Tahoma"/>
          <w:b/>
          <w:sz w:val="28"/>
          <w:szCs w:val="28"/>
        </w:rPr>
        <w:t>Kritéria pro výběrové řízení</w:t>
      </w:r>
    </w:p>
    <w:p w14:paraId="69ADC2B6" w14:textId="77777777" w:rsidR="00DD7AE0" w:rsidRPr="006F031D" w:rsidRDefault="00DD7AE0" w:rsidP="00DD7AE0">
      <w:pPr>
        <w:rPr>
          <w:rFonts w:ascii="Inter" w:hAnsi="Inter" w:cs="Tahoma"/>
          <w:b/>
          <w:sz w:val="22"/>
        </w:rPr>
      </w:pPr>
    </w:p>
    <w:p w14:paraId="4A13A126" w14:textId="05D6101B" w:rsidR="00DD7AE0" w:rsidRPr="006F031D" w:rsidRDefault="00DD7AE0" w:rsidP="006F031D">
      <w:pPr>
        <w:spacing w:after="0" w:line="276" w:lineRule="auto"/>
        <w:rPr>
          <w:rFonts w:ascii="Inter" w:hAnsi="Inter" w:cs="Tahoma"/>
          <w:b/>
          <w:sz w:val="22"/>
        </w:rPr>
      </w:pPr>
      <w:r w:rsidRPr="006F031D">
        <w:rPr>
          <w:rFonts w:ascii="Inter" w:hAnsi="Inter" w:cs="Tahoma"/>
          <w:b/>
          <w:sz w:val="22"/>
        </w:rPr>
        <w:t>A/ Kritéria výběru – studenti</w:t>
      </w:r>
    </w:p>
    <w:p w14:paraId="6E1A1142" w14:textId="3000131B" w:rsidR="00DD7AE0" w:rsidRPr="006F031D" w:rsidRDefault="00DD7AE0" w:rsidP="006F031D">
      <w:pPr>
        <w:spacing w:after="0" w:line="276" w:lineRule="auto"/>
        <w:rPr>
          <w:rFonts w:ascii="Inter" w:hAnsi="Inter" w:cs="Tahoma"/>
          <w:sz w:val="22"/>
        </w:rPr>
      </w:pPr>
      <w:r w:rsidRPr="006F031D">
        <w:rPr>
          <w:rFonts w:ascii="Inter" w:hAnsi="Inter" w:cs="Tahoma"/>
          <w:sz w:val="22"/>
        </w:rPr>
        <w:t xml:space="preserve">Studenti ucházející se o účast v programu Erasmus+ budou posuzováni podle splnění </w:t>
      </w:r>
    </w:p>
    <w:p w14:paraId="791504BD" w14:textId="77777777" w:rsidR="00DD7AE0" w:rsidRPr="006F031D" w:rsidRDefault="00DD7AE0" w:rsidP="006F031D">
      <w:pPr>
        <w:spacing w:after="0" w:line="276" w:lineRule="auto"/>
        <w:rPr>
          <w:rFonts w:ascii="Inter" w:hAnsi="Inter" w:cs="Tahoma"/>
          <w:sz w:val="22"/>
        </w:rPr>
      </w:pPr>
      <w:r w:rsidRPr="006F031D">
        <w:rPr>
          <w:rFonts w:ascii="Inter" w:hAnsi="Inter" w:cs="Tahoma"/>
          <w:sz w:val="22"/>
        </w:rPr>
        <w:t>následujících podmínek:</w:t>
      </w:r>
    </w:p>
    <w:p w14:paraId="3663B8ED" w14:textId="77777777" w:rsidR="00DD7AE0" w:rsidRPr="006F031D" w:rsidRDefault="00DD7AE0" w:rsidP="006A3B7D">
      <w:pPr>
        <w:numPr>
          <w:ilvl w:val="0"/>
          <w:numId w:val="1"/>
        </w:numPr>
        <w:spacing w:after="0" w:line="276" w:lineRule="auto"/>
        <w:rPr>
          <w:rFonts w:ascii="Inter" w:hAnsi="Inter" w:cs="Tahoma"/>
          <w:sz w:val="22"/>
        </w:rPr>
      </w:pPr>
      <w:r w:rsidRPr="006F031D">
        <w:rPr>
          <w:rFonts w:ascii="Inter" w:hAnsi="Inter" w:cs="Tahoma"/>
          <w:sz w:val="22"/>
        </w:rPr>
        <w:t xml:space="preserve">splnění kvalifikačních podmínek programu Erasmus+ pro studijní pobyty </w:t>
      </w:r>
    </w:p>
    <w:p w14:paraId="2ABA3617" w14:textId="4E424D14" w:rsidR="00DD7AE0" w:rsidRPr="006F031D" w:rsidRDefault="00DD7AE0" w:rsidP="006A3B7D">
      <w:pPr>
        <w:spacing w:after="0" w:line="276" w:lineRule="auto"/>
        <w:ind w:left="1065"/>
        <w:rPr>
          <w:rFonts w:ascii="Inter" w:hAnsi="Inter" w:cs="Tahoma"/>
          <w:sz w:val="22"/>
        </w:rPr>
      </w:pPr>
      <w:r w:rsidRPr="006F031D">
        <w:rPr>
          <w:rFonts w:ascii="Inter" w:hAnsi="Inter" w:cs="Tahoma"/>
          <w:sz w:val="22"/>
        </w:rPr>
        <w:t>a pracovní stáže studentů – k dispozici na webu</w:t>
      </w:r>
      <w:r w:rsidRPr="006F031D">
        <w:rPr>
          <w:rStyle w:val="Znakapoznpodarou"/>
          <w:rFonts w:ascii="Inter" w:hAnsi="Inter" w:cs="Tahoma"/>
          <w:sz w:val="22"/>
        </w:rPr>
        <w:footnoteReference w:id="1"/>
      </w:r>
      <w:r w:rsidRPr="006F031D">
        <w:rPr>
          <w:rFonts w:ascii="Inter" w:hAnsi="Inter" w:cs="Tahoma"/>
          <w:sz w:val="22"/>
        </w:rPr>
        <w:t xml:space="preserve"> TU v</w:t>
      </w:r>
      <w:r w:rsidR="006A3B7D">
        <w:rPr>
          <w:rFonts w:ascii="Inter" w:hAnsi="Inter" w:cs="Tahoma"/>
          <w:sz w:val="22"/>
        </w:rPr>
        <w:t> </w:t>
      </w:r>
      <w:r w:rsidRPr="006F031D">
        <w:rPr>
          <w:rFonts w:ascii="Inter" w:hAnsi="Inter" w:cs="Tahoma"/>
          <w:sz w:val="22"/>
        </w:rPr>
        <w:t>Liberci</w:t>
      </w:r>
      <w:r w:rsidR="006A3B7D">
        <w:rPr>
          <w:rFonts w:ascii="Inter" w:hAnsi="Inter" w:cs="Tahoma"/>
          <w:sz w:val="22"/>
        </w:rPr>
        <w:t>;</w:t>
      </w:r>
    </w:p>
    <w:p w14:paraId="44B9C99A" w14:textId="6093DE64" w:rsidR="00DD7AE0" w:rsidRPr="006F031D" w:rsidRDefault="00DD7AE0" w:rsidP="006A3B7D">
      <w:pPr>
        <w:numPr>
          <w:ilvl w:val="0"/>
          <w:numId w:val="1"/>
        </w:numPr>
        <w:spacing w:after="0" w:line="276" w:lineRule="auto"/>
        <w:jc w:val="both"/>
        <w:rPr>
          <w:rFonts w:ascii="Inter" w:hAnsi="Inter" w:cs="Tahoma"/>
          <w:sz w:val="22"/>
        </w:rPr>
      </w:pPr>
      <w:r w:rsidRPr="006F031D">
        <w:rPr>
          <w:rFonts w:ascii="Inter" w:hAnsi="Inter" w:cs="Tahoma"/>
          <w:sz w:val="22"/>
        </w:rPr>
        <w:t>řádné plnění studijních povinností</w:t>
      </w:r>
      <w:r w:rsidR="006A3B7D">
        <w:rPr>
          <w:rFonts w:ascii="Inter" w:hAnsi="Inter" w:cs="Tahoma"/>
          <w:sz w:val="22"/>
        </w:rPr>
        <w:t>;</w:t>
      </w:r>
      <w:r w:rsidRPr="006F031D">
        <w:rPr>
          <w:rFonts w:ascii="Inter" w:hAnsi="Inter" w:cs="Tahoma"/>
          <w:sz w:val="22"/>
        </w:rPr>
        <w:t xml:space="preserve"> </w:t>
      </w:r>
    </w:p>
    <w:p w14:paraId="2677EA18" w14:textId="4259CF62" w:rsidR="00DD7AE0" w:rsidRPr="006F031D" w:rsidRDefault="00DD7AE0" w:rsidP="006A3B7D">
      <w:pPr>
        <w:numPr>
          <w:ilvl w:val="0"/>
          <w:numId w:val="1"/>
        </w:numPr>
        <w:spacing w:after="0" w:line="276" w:lineRule="auto"/>
        <w:jc w:val="both"/>
        <w:rPr>
          <w:rFonts w:ascii="Inter" w:hAnsi="Inter" w:cs="Tahoma"/>
          <w:sz w:val="22"/>
        </w:rPr>
      </w:pPr>
      <w:r w:rsidRPr="006F031D">
        <w:rPr>
          <w:rFonts w:ascii="Inter" w:hAnsi="Inter" w:cs="Tahoma"/>
          <w:sz w:val="22"/>
        </w:rPr>
        <w:t>vypořádané finanční závazky vůči TU v</w:t>
      </w:r>
      <w:r w:rsidR="006A3B7D">
        <w:rPr>
          <w:rFonts w:ascii="Inter" w:hAnsi="Inter" w:cs="Tahoma"/>
          <w:sz w:val="22"/>
        </w:rPr>
        <w:t> </w:t>
      </w:r>
      <w:r w:rsidRPr="006F031D">
        <w:rPr>
          <w:rFonts w:ascii="Inter" w:hAnsi="Inter" w:cs="Tahoma"/>
          <w:sz w:val="22"/>
        </w:rPr>
        <w:t>Liberci</w:t>
      </w:r>
      <w:r w:rsidR="006A3B7D">
        <w:rPr>
          <w:rFonts w:ascii="Inter" w:hAnsi="Inter" w:cs="Tahoma"/>
          <w:sz w:val="22"/>
        </w:rPr>
        <w:t>;</w:t>
      </w:r>
    </w:p>
    <w:p w14:paraId="615C69B1" w14:textId="0A75AC42" w:rsidR="00DD7AE0" w:rsidRPr="006F031D" w:rsidRDefault="00DD7AE0" w:rsidP="006A3B7D">
      <w:pPr>
        <w:numPr>
          <w:ilvl w:val="0"/>
          <w:numId w:val="1"/>
        </w:numPr>
        <w:spacing w:after="0" w:line="276" w:lineRule="auto"/>
        <w:jc w:val="both"/>
        <w:rPr>
          <w:rFonts w:ascii="Inter" w:hAnsi="Inter" w:cs="Tahoma"/>
          <w:sz w:val="22"/>
        </w:rPr>
      </w:pPr>
      <w:r w:rsidRPr="006F031D">
        <w:rPr>
          <w:rFonts w:ascii="Inter" w:hAnsi="Inter" w:cs="Tahoma"/>
          <w:sz w:val="22"/>
        </w:rPr>
        <w:t>odpovídající jazykové znalosti (úroveň B1) – předložení certifikátu, příp. vykonání jazykové zkoušky</w:t>
      </w:r>
      <w:r w:rsidRPr="006F031D">
        <w:rPr>
          <w:rStyle w:val="Znakapoznpodarou"/>
          <w:rFonts w:ascii="Inter" w:hAnsi="Inter" w:cs="Tahoma"/>
          <w:sz w:val="22"/>
        </w:rPr>
        <w:footnoteReference w:id="2"/>
      </w:r>
      <w:r w:rsidR="006A3B7D">
        <w:rPr>
          <w:rFonts w:ascii="Inter" w:hAnsi="Inter" w:cs="Tahoma"/>
          <w:sz w:val="22"/>
        </w:rPr>
        <w:t>;</w:t>
      </w:r>
    </w:p>
    <w:p w14:paraId="314F9660" w14:textId="5F5E28A8" w:rsidR="00DD7AE0" w:rsidRPr="006F031D" w:rsidRDefault="00DD7AE0" w:rsidP="006A3B7D">
      <w:pPr>
        <w:numPr>
          <w:ilvl w:val="0"/>
          <w:numId w:val="1"/>
        </w:numPr>
        <w:spacing w:after="0" w:line="276" w:lineRule="auto"/>
        <w:jc w:val="both"/>
        <w:rPr>
          <w:rFonts w:ascii="Inter" w:hAnsi="Inter" w:cs="Tahoma"/>
          <w:sz w:val="22"/>
        </w:rPr>
      </w:pPr>
      <w:r w:rsidRPr="006F031D">
        <w:rPr>
          <w:rFonts w:ascii="Inter" w:hAnsi="Inter" w:cs="Tahoma"/>
          <w:sz w:val="22"/>
        </w:rPr>
        <w:t>předložení motivačního dopisu</w:t>
      </w:r>
      <w:r w:rsidR="006A3B7D">
        <w:rPr>
          <w:rFonts w:ascii="Inter" w:hAnsi="Inter" w:cs="Tahoma"/>
          <w:sz w:val="22"/>
        </w:rPr>
        <w:t>;</w:t>
      </w:r>
    </w:p>
    <w:p w14:paraId="5548AA01" w14:textId="3A4A9637" w:rsidR="00DD7AE0" w:rsidRPr="006F031D" w:rsidRDefault="00DD7AE0" w:rsidP="006A3B7D">
      <w:pPr>
        <w:numPr>
          <w:ilvl w:val="0"/>
          <w:numId w:val="1"/>
        </w:numPr>
        <w:spacing w:after="0" w:line="276" w:lineRule="auto"/>
        <w:jc w:val="both"/>
        <w:rPr>
          <w:rFonts w:ascii="Inter" w:hAnsi="Inter" w:cs="Tahoma"/>
          <w:sz w:val="22"/>
        </w:rPr>
      </w:pPr>
      <w:r w:rsidRPr="006F031D">
        <w:rPr>
          <w:rFonts w:ascii="Inter" w:hAnsi="Inter" w:cs="Tahoma"/>
          <w:sz w:val="22"/>
        </w:rPr>
        <w:t>doporučení školitele a řádné plnění individuálního studijního plánu DSP (platí pro studenty DSP)</w:t>
      </w:r>
      <w:r w:rsidR="006A3B7D">
        <w:rPr>
          <w:rFonts w:ascii="Inter" w:hAnsi="Inter" w:cs="Tahoma"/>
          <w:sz w:val="22"/>
        </w:rPr>
        <w:t>.</w:t>
      </w:r>
    </w:p>
    <w:p w14:paraId="48A81E30" w14:textId="77777777" w:rsidR="006F031D" w:rsidRDefault="006F031D" w:rsidP="006F031D">
      <w:pPr>
        <w:spacing w:after="0" w:line="276" w:lineRule="auto"/>
        <w:rPr>
          <w:rFonts w:ascii="Inter" w:hAnsi="Inter" w:cs="Tahoma"/>
          <w:b/>
          <w:sz w:val="22"/>
        </w:rPr>
      </w:pPr>
    </w:p>
    <w:p w14:paraId="4FFB03F0" w14:textId="00348DB7" w:rsidR="00DD7AE0" w:rsidRPr="006F031D" w:rsidRDefault="00DD7AE0" w:rsidP="006F031D">
      <w:pPr>
        <w:spacing w:after="0" w:line="276" w:lineRule="auto"/>
        <w:rPr>
          <w:rFonts w:ascii="Inter" w:hAnsi="Inter" w:cs="Tahoma"/>
          <w:b/>
          <w:sz w:val="22"/>
        </w:rPr>
      </w:pPr>
      <w:r w:rsidRPr="006F031D">
        <w:rPr>
          <w:rFonts w:ascii="Inter" w:hAnsi="Inter" w:cs="Tahoma"/>
          <w:b/>
          <w:sz w:val="22"/>
        </w:rPr>
        <w:t>B/ Kritéria výběru –</w:t>
      </w:r>
      <w:r w:rsidR="006F031D">
        <w:rPr>
          <w:rFonts w:ascii="Inter" w:hAnsi="Inter" w:cs="Tahoma"/>
          <w:b/>
          <w:sz w:val="22"/>
        </w:rPr>
        <w:t xml:space="preserve"> </w:t>
      </w:r>
      <w:r w:rsidRPr="006F031D">
        <w:rPr>
          <w:rFonts w:ascii="Inter" w:hAnsi="Inter" w:cs="Tahoma"/>
          <w:b/>
          <w:sz w:val="22"/>
        </w:rPr>
        <w:t>zaměstnanci</w:t>
      </w:r>
    </w:p>
    <w:p w14:paraId="6BD2FBF5" w14:textId="77777777" w:rsidR="00DD7AE0" w:rsidRPr="006F031D" w:rsidRDefault="00DD7AE0" w:rsidP="006A3B7D">
      <w:pPr>
        <w:spacing w:after="0" w:line="276" w:lineRule="auto"/>
        <w:rPr>
          <w:rFonts w:ascii="Inter" w:hAnsi="Inter" w:cs="Tahoma"/>
          <w:sz w:val="22"/>
        </w:rPr>
      </w:pPr>
      <w:r w:rsidRPr="006F031D">
        <w:rPr>
          <w:rFonts w:ascii="Inter" w:hAnsi="Inter" w:cs="Tahoma"/>
          <w:sz w:val="22"/>
        </w:rPr>
        <w:t>Zaměstnanci ucházející se o účast v programu Erasmus+ budou posuzováni podle následujících kritérií:</w:t>
      </w:r>
    </w:p>
    <w:p w14:paraId="1818C3D1" w14:textId="77777777" w:rsidR="00DD7AE0" w:rsidRPr="006F031D" w:rsidRDefault="00DD7AE0" w:rsidP="006A3B7D">
      <w:pPr>
        <w:numPr>
          <w:ilvl w:val="0"/>
          <w:numId w:val="2"/>
        </w:numPr>
        <w:spacing w:after="0" w:line="276" w:lineRule="auto"/>
        <w:rPr>
          <w:rFonts w:ascii="Inter" w:hAnsi="Inter" w:cs="Tahoma"/>
          <w:sz w:val="22"/>
        </w:rPr>
      </w:pPr>
      <w:r w:rsidRPr="006F031D">
        <w:rPr>
          <w:rFonts w:ascii="Inter" w:hAnsi="Inter" w:cs="Tahoma"/>
          <w:sz w:val="22"/>
        </w:rPr>
        <w:t xml:space="preserve">splnění kvalifikačních podmínek programu Erasmus+ pro výukové pobyty </w:t>
      </w:r>
    </w:p>
    <w:p w14:paraId="091CEC4A" w14:textId="3243F1D4" w:rsidR="00DD7AE0" w:rsidRPr="006F031D" w:rsidRDefault="00DD7AE0" w:rsidP="006A3B7D">
      <w:pPr>
        <w:spacing w:after="0" w:line="276" w:lineRule="auto"/>
        <w:ind w:left="1065"/>
        <w:rPr>
          <w:rFonts w:ascii="Inter" w:hAnsi="Inter" w:cs="Tahoma"/>
          <w:sz w:val="22"/>
        </w:rPr>
      </w:pPr>
      <w:r w:rsidRPr="006F031D">
        <w:rPr>
          <w:rFonts w:ascii="Inter" w:hAnsi="Inter" w:cs="Tahoma"/>
          <w:sz w:val="22"/>
        </w:rPr>
        <w:t>a školení zaměstnanců – k dispozici na webu</w:t>
      </w:r>
      <w:r w:rsidRPr="006F031D">
        <w:rPr>
          <w:rFonts w:ascii="Inter" w:hAnsi="Inter" w:cs="Tahoma"/>
          <w:sz w:val="22"/>
          <w:vertAlign w:val="superscript"/>
        </w:rPr>
        <w:t>3</w:t>
      </w:r>
      <w:r w:rsidRPr="006F031D">
        <w:rPr>
          <w:rFonts w:ascii="Inter" w:hAnsi="Inter" w:cs="Tahoma"/>
          <w:sz w:val="22"/>
        </w:rPr>
        <w:t xml:space="preserve"> TU v</w:t>
      </w:r>
      <w:r w:rsidR="006A3B7D">
        <w:rPr>
          <w:rFonts w:ascii="Inter" w:hAnsi="Inter" w:cs="Tahoma"/>
          <w:sz w:val="22"/>
        </w:rPr>
        <w:t> </w:t>
      </w:r>
      <w:r w:rsidRPr="006F031D">
        <w:rPr>
          <w:rFonts w:ascii="Inter" w:hAnsi="Inter" w:cs="Tahoma"/>
          <w:sz w:val="22"/>
        </w:rPr>
        <w:t>Liberci</w:t>
      </w:r>
      <w:r w:rsidR="006A3B7D">
        <w:rPr>
          <w:rFonts w:ascii="Inter" w:hAnsi="Inter" w:cs="Tahoma"/>
          <w:sz w:val="22"/>
        </w:rPr>
        <w:t>;</w:t>
      </w:r>
    </w:p>
    <w:p w14:paraId="35A191AC" w14:textId="73A11DEA" w:rsidR="00DD7AE0" w:rsidRPr="006F031D" w:rsidRDefault="00DD7AE0" w:rsidP="006A3B7D">
      <w:pPr>
        <w:numPr>
          <w:ilvl w:val="0"/>
          <w:numId w:val="2"/>
        </w:numPr>
        <w:spacing w:after="0" w:line="276" w:lineRule="auto"/>
        <w:jc w:val="both"/>
        <w:rPr>
          <w:rFonts w:ascii="Inter" w:hAnsi="Inter" w:cs="Tahoma"/>
          <w:sz w:val="22"/>
        </w:rPr>
      </w:pPr>
      <w:r w:rsidRPr="006F031D">
        <w:rPr>
          <w:rFonts w:ascii="Inter" w:hAnsi="Inter" w:cs="Tahoma"/>
          <w:sz w:val="22"/>
        </w:rPr>
        <w:t>odpovídající</w:t>
      </w:r>
      <w:r w:rsidRPr="006F031D">
        <w:rPr>
          <w:rFonts w:ascii="Inter" w:hAnsi="Inter" w:cs="Tahoma"/>
          <w:color w:val="3366FF"/>
          <w:sz w:val="22"/>
        </w:rPr>
        <w:t xml:space="preserve"> </w:t>
      </w:r>
      <w:r w:rsidRPr="006F031D">
        <w:rPr>
          <w:rFonts w:ascii="Inter" w:hAnsi="Inter" w:cs="Tahoma"/>
          <w:sz w:val="22"/>
        </w:rPr>
        <w:t>jazyková vybavenost (úroveň B1)</w:t>
      </w:r>
      <w:r w:rsidR="006A3B7D">
        <w:rPr>
          <w:rFonts w:ascii="Inter" w:hAnsi="Inter" w:cs="Tahoma"/>
          <w:sz w:val="22"/>
        </w:rPr>
        <w:t>.</w:t>
      </w:r>
    </w:p>
    <w:p w14:paraId="125E5592" w14:textId="77777777" w:rsidR="00DD7AE0" w:rsidRPr="006F031D" w:rsidRDefault="00DD7AE0" w:rsidP="006F031D">
      <w:pPr>
        <w:spacing w:line="276" w:lineRule="auto"/>
        <w:jc w:val="both"/>
        <w:rPr>
          <w:rFonts w:ascii="Inter" w:hAnsi="Inter" w:cs="Tahoma"/>
          <w:sz w:val="22"/>
        </w:rPr>
      </w:pPr>
    </w:p>
    <w:p w14:paraId="48056C99" w14:textId="77777777" w:rsidR="00DD7AE0" w:rsidRPr="006F031D" w:rsidRDefault="00DD7AE0" w:rsidP="006F031D">
      <w:pPr>
        <w:spacing w:after="0" w:line="276" w:lineRule="auto"/>
        <w:jc w:val="both"/>
        <w:rPr>
          <w:rFonts w:ascii="Inter" w:hAnsi="Inter" w:cs="Tahoma"/>
          <w:sz w:val="22"/>
        </w:rPr>
      </w:pPr>
      <w:r w:rsidRPr="006F031D">
        <w:rPr>
          <w:rFonts w:ascii="Inter" w:hAnsi="Inter" w:cs="Tahoma"/>
          <w:sz w:val="22"/>
        </w:rPr>
        <w:t xml:space="preserve">Při výběru uchazečů budou mít přednost uchazeči s omezenými příležitostmi (tzv. </w:t>
      </w:r>
      <w:r w:rsidRPr="00210DBF">
        <w:rPr>
          <w:rFonts w:ascii="Inter" w:hAnsi="Inter" w:cs="Tahoma"/>
          <w:b/>
          <w:bCs/>
          <w:sz w:val="22"/>
        </w:rPr>
        <w:t>program Inkluze</w:t>
      </w:r>
      <w:r w:rsidRPr="006F031D">
        <w:rPr>
          <w:rFonts w:ascii="Inter" w:hAnsi="Inter" w:cs="Tahoma"/>
          <w:sz w:val="22"/>
        </w:rPr>
        <w:t xml:space="preserve">) a uchazeči, kteří se hlásí na svůj </w:t>
      </w:r>
      <w:r w:rsidRPr="00210DBF">
        <w:rPr>
          <w:rFonts w:ascii="Inter" w:hAnsi="Inter" w:cs="Tahoma"/>
          <w:b/>
          <w:bCs/>
          <w:sz w:val="22"/>
        </w:rPr>
        <w:t>první</w:t>
      </w:r>
      <w:r w:rsidRPr="006F031D">
        <w:rPr>
          <w:rFonts w:ascii="Inter" w:hAnsi="Inter" w:cs="Tahoma"/>
          <w:sz w:val="22"/>
        </w:rPr>
        <w:t xml:space="preserve"> </w:t>
      </w:r>
      <w:r w:rsidRPr="00210DBF">
        <w:rPr>
          <w:rFonts w:ascii="Inter" w:hAnsi="Inter" w:cs="Tahoma"/>
          <w:b/>
          <w:bCs/>
          <w:sz w:val="22"/>
        </w:rPr>
        <w:t>zahraniční pobyt v rámci programu Erasmus+.</w:t>
      </w:r>
      <w:r w:rsidRPr="006F031D">
        <w:rPr>
          <w:rFonts w:ascii="Inter" w:hAnsi="Inter" w:cs="Tahoma"/>
          <w:sz w:val="22"/>
        </w:rPr>
        <w:t xml:space="preserve"> </w:t>
      </w:r>
    </w:p>
    <w:p w14:paraId="13240A05" w14:textId="0603294F" w:rsidR="00DD7AE0" w:rsidRPr="006F031D" w:rsidRDefault="00DD7AE0" w:rsidP="006F031D">
      <w:pPr>
        <w:spacing w:after="0" w:line="276" w:lineRule="auto"/>
        <w:jc w:val="both"/>
        <w:rPr>
          <w:rFonts w:ascii="Inter" w:hAnsi="Inter" w:cs="Tahoma"/>
          <w:sz w:val="22"/>
        </w:rPr>
      </w:pPr>
      <w:r w:rsidRPr="006F031D">
        <w:rPr>
          <w:rFonts w:ascii="Inter" w:hAnsi="Inter" w:cs="Tahoma"/>
          <w:sz w:val="22"/>
        </w:rPr>
        <w:t>Pořadí studentů bude následně stanoveno dle</w:t>
      </w:r>
      <w:r w:rsidR="00647580">
        <w:rPr>
          <w:rFonts w:ascii="Inter" w:hAnsi="Inter" w:cs="Tahoma"/>
          <w:sz w:val="22"/>
        </w:rPr>
        <w:t xml:space="preserve"> stupně studia,</w:t>
      </w:r>
      <w:r w:rsidRPr="006F031D">
        <w:rPr>
          <w:rFonts w:ascii="Inter" w:hAnsi="Inter" w:cs="Tahoma"/>
          <w:sz w:val="22"/>
        </w:rPr>
        <w:t xml:space="preserve"> studijních výsledků a jazykových znalostí. </w:t>
      </w:r>
    </w:p>
    <w:p w14:paraId="68A10C86" w14:textId="7985D837" w:rsidR="00DD7AE0" w:rsidRPr="006F031D" w:rsidRDefault="00DD7AE0" w:rsidP="00210DBF">
      <w:pPr>
        <w:spacing w:after="0" w:line="276" w:lineRule="auto"/>
        <w:jc w:val="both"/>
        <w:rPr>
          <w:rFonts w:ascii="Inter" w:hAnsi="Inter" w:cs="Tahoma"/>
          <w:sz w:val="22"/>
        </w:rPr>
      </w:pPr>
      <w:r w:rsidRPr="006F031D">
        <w:rPr>
          <w:rFonts w:ascii="Inter" w:hAnsi="Inter" w:cs="Tahoma"/>
          <w:sz w:val="22"/>
        </w:rPr>
        <w:t xml:space="preserve">U zaměstnanců má přednost výjezd </w:t>
      </w:r>
      <w:r w:rsidR="00647580">
        <w:rPr>
          <w:rFonts w:ascii="Inter" w:hAnsi="Inter" w:cs="Tahoma"/>
          <w:sz w:val="22"/>
        </w:rPr>
        <w:t>za účelem výuky</w:t>
      </w:r>
      <w:r w:rsidRPr="006F031D">
        <w:rPr>
          <w:rFonts w:ascii="Inter" w:hAnsi="Inter" w:cs="Tahoma"/>
          <w:sz w:val="22"/>
        </w:rPr>
        <w:t xml:space="preserve"> před školením.</w:t>
      </w:r>
      <w:r w:rsidR="00210DBF">
        <w:rPr>
          <w:rFonts w:ascii="Inter" w:hAnsi="Inter" w:cs="Tahoma"/>
          <w:sz w:val="22"/>
        </w:rPr>
        <w:t xml:space="preserve"> U výjezdu zaměstnanců na školení má vyšší prioritu výjezd administrativního zaměstnance než výjezd akademika.</w:t>
      </w:r>
    </w:p>
    <w:p w14:paraId="5CCD3E8D" w14:textId="77777777" w:rsidR="00DD7AE0" w:rsidRPr="006F031D" w:rsidRDefault="00DD7AE0" w:rsidP="00210DBF">
      <w:pPr>
        <w:spacing w:after="0" w:line="276" w:lineRule="auto"/>
        <w:rPr>
          <w:rFonts w:ascii="Inter" w:hAnsi="Inter" w:cs="Tahoma"/>
          <w:sz w:val="22"/>
        </w:rPr>
      </w:pPr>
    </w:p>
    <w:p w14:paraId="25AB3831" w14:textId="3E843A5C" w:rsidR="0053563A" w:rsidRPr="006F031D" w:rsidRDefault="00DD7AE0" w:rsidP="006A3B7D">
      <w:pPr>
        <w:spacing w:after="0"/>
        <w:rPr>
          <w:rFonts w:ascii="Inter" w:hAnsi="Inter"/>
          <w:sz w:val="22"/>
        </w:rPr>
      </w:pPr>
      <w:r w:rsidRPr="006F031D">
        <w:rPr>
          <w:rFonts w:ascii="Inter" w:hAnsi="Inter" w:cs="Tahoma"/>
          <w:sz w:val="22"/>
        </w:rPr>
        <w:t xml:space="preserve">Liberec </w:t>
      </w:r>
      <w:r w:rsidR="00A439FD">
        <w:rPr>
          <w:rFonts w:ascii="Inter" w:hAnsi="Inter" w:cs="Tahoma"/>
          <w:sz w:val="22"/>
        </w:rPr>
        <w:t>14</w:t>
      </w:r>
      <w:r w:rsidRPr="006F031D">
        <w:rPr>
          <w:rFonts w:ascii="Inter" w:hAnsi="Inter" w:cs="Tahoma"/>
          <w:sz w:val="22"/>
        </w:rPr>
        <w:t>. 11. 202</w:t>
      </w:r>
      <w:r w:rsidR="00A439FD">
        <w:rPr>
          <w:rFonts w:ascii="Inter" w:hAnsi="Inter" w:cs="Tahoma"/>
          <w:sz w:val="22"/>
        </w:rPr>
        <w:t>5</w:t>
      </w:r>
      <w:bookmarkEnd w:id="0"/>
    </w:p>
    <w:sectPr w:rsidR="0053563A" w:rsidRPr="006F031D" w:rsidSect="006D63D3">
      <w:headerReference w:type="default" r:id="rId9"/>
      <w:footerReference w:type="even" r:id="rId10"/>
      <w:footerReference w:type="default" r:id="rId11"/>
      <w:pgSz w:w="11906" w:h="16838"/>
      <w:pgMar w:top="2127" w:right="1440" w:bottom="1985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7E3F87" w14:textId="77777777" w:rsidR="00972A85" w:rsidRDefault="00972A85" w:rsidP="008F253F">
      <w:r>
        <w:separator/>
      </w:r>
    </w:p>
  </w:endnote>
  <w:endnote w:type="continuationSeparator" w:id="0">
    <w:p w14:paraId="2676D7A3" w14:textId="77777777" w:rsidR="00972A85" w:rsidRDefault="00972A85" w:rsidP="008F25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Inter">
    <w:altName w:val="Calibri"/>
    <w:charset w:val="EE"/>
    <w:family w:val="auto"/>
    <w:pitch w:val="variable"/>
    <w:sig w:usb0="E00002FF" w:usb1="1200A1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slostrnky"/>
      </w:rPr>
      <w:id w:val="-671867491"/>
      <w:docPartObj>
        <w:docPartGallery w:val="Page Numbers (Bottom of Page)"/>
        <w:docPartUnique/>
      </w:docPartObj>
    </w:sdtPr>
    <w:sdtContent>
      <w:p w14:paraId="1B3747CC" w14:textId="0E60CB5B" w:rsidR="00111672" w:rsidRDefault="00111672" w:rsidP="0025224A">
        <w:pPr>
          <w:pStyle w:val="Zpat"/>
          <w:framePr w:wrap="none" w:vAnchor="text" w:hAnchor="margin" w:xAlign="right" w:y="1"/>
          <w:rPr>
            <w:rStyle w:val="slostrnky"/>
          </w:rPr>
        </w:pPr>
        <w:r>
          <w:rPr>
            <w:rStyle w:val="slostrnky"/>
          </w:rPr>
          <w:fldChar w:fldCharType="begin"/>
        </w:r>
        <w:r>
          <w:rPr>
            <w:rStyle w:val="slostrnky"/>
          </w:rPr>
          <w:instrText xml:space="preserve"> PAGE </w:instrText>
        </w:r>
        <w:r>
          <w:rPr>
            <w:rStyle w:val="slostrnky"/>
          </w:rPr>
          <w:fldChar w:fldCharType="end"/>
        </w:r>
      </w:p>
    </w:sdtContent>
  </w:sdt>
  <w:p w14:paraId="601D78CF" w14:textId="77777777" w:rsidR="00111672" w:rsidRDefault="00111672" w:rsidP="00111672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909672" w14:textId="77777777" w:rsidR="00E35826" w:rsidRPr="006040E5" w:rsidRDefault="00000000" w:rsidP="00E35826">
    <w:pPr>
      <w:pStyle w:val="Zpat"/>
      <w:framePr w:wrap="none" w:vAnchor="text" w:hAnchor="margin" w:xAlign="right" w:y="1"/>
      <w:rPr>
        <w:rStyle w:val="slostrnky"/>
        <w:rFonts w:ascii="Arial" w:hAnsi="Arial" w:cs="Arial"/>
        <w:color w:val="000000" w:themeColor="text1"/>
        <w:sz w:val="18"/>
        <w:szCs w:val="18"/>
      </w:rPr>
    </w:pPr>
    <w:sdt>
      <w:sdtPr>
        <w:rPr>
          <w:rStyle w:val="slostrnky"/>
          <w:rFonts w:ascii="Arial" w:hAnsi="Arial" w:cs="Arial"/>
          <w:color w:val="000000" w:themeColor="text1"/>
          <w:sz w:val="18"/>
          <w:szCs w:val="18"/>
        </w:rPr>
        <w:id w:val="226801988"/>
        <w:docPartObj>
          <w:docPartGallery w:val="Page Numbers (Bottom of Page)"/>
          <w:docPartUnique/>
        </w:docPartObj>
      </w:sdtPr>
      <w:sdtContent>
        <w:r w:rsidR="00E35826" w:rsidRPr="006040E5">
          <w:rPr>
            <w:rStyle w:val="slostrnky"/>
            <w:rFonts w:ascii="Arial" w:hAnsi="Arial" w:cs="Arial"/>
            <w:color w:val="000000" w:themeColor="text1"/>
            <w:sz w:val="18"/>
            <w:szCs w:val="18"/>
          </w:rPr>
          <w:fldChar w:fldCharType="begin"/>
        </w:r>
        <w:r w:rsidR="00E35826" w:rsidRPr="006040E5">
          <w:rPr>
            <w:rStyle w:val="slostrnky"/>
            <w:rFonts w:ascii="Arial" w:hAnsi="Arial" w:cs="Arial"/>
            <w:color w:val="000000" w:themeColor="text1"/>
            <w:sz w:val="18"/>
            <w:szCs w:val="18"/>
          </w:rPr>
          <w:instrText xml:space="preserve"> PAGE </w:instrText>
        </w:r>
        <w:r w:rsidR="00E35826" w:rsidRPr="006040E5">
          <w:rPr>
            <w:rStyle w:val="slostrnky"/>
            <w:rFonts w:ascii="Arial" w:hAnsi="Arial" w:cs="Arial"/>
            <w:color w:val="000000" w:themeColor="text1"/>
            <w:sz w:val="18"/>
            <w:szCs w:val="18"/>
          </w:rPr>
          <w:fldChar w:fldCharType="separate"/>
        </w:r>
        <w:r w:rsidR="00E35826">
          <w:rPr>
            <w:rStyle w:val="slostrnky"/>
            <w:rFonts w:ascii="Arial" w:hAnsi="Arial" w:cs="Arial"/>
            <w:color w:val="000000" w:themeColor="text1"/>
            <w:sz w:val="18"/>
            <w:szCs w:val="18"/>
          </w:rPr>
          <w:t>1</w:t>
        </w:r>
        <w:r w:rsidR="00E35826" w:rsidRPr="006040E5">
          <w:rPr>
            <w:rStyle w:val="slostrnky"/>
            <w:rFonts w:ascii="Arial" w:hAnsi="Arial" w:cs="Arial"/>
            <w:color w:val="000000" w:themeColor="text1"/>
            <w:sz w:val="18"/>
            <w:szCs w:val="18"/>
          </w:rPr>
          <w:fldChar w:fldCharType="end"/>
        </w:r>
      </w:sdtContent>
    </w:sdt>
    <w:r w:rsidR="00E35826" w:rsidRPr="006040E5">
      <w:rPr>
        <w:rStyle w:val="slostrnky"/>
        <w:rFonts w:ascii="Arial" w:hAnsi="Arial" w:cs="Arial"/>
        <w:color w:val="000000" w:themeColor="text1"/>
        <w:sz w:val="18"/>
        <w:szCs w:val="18"/>
      </w:rPr>
      <w:t xml:space="preserve"> / </w:t>
    </w:r>
    <w:r w:rsidR="00E35826" w:rsidRPr="006040E5">
      <w:rPr>
        <w:rFonts w:ascii="Arial" w:hAnsi="Arial" w:cs="Arial"/>
        <w:color w:val="000000" w:themeColor="text1"/>
        <w:sz w:val="18"/>
        <w:szCs w:val="18"/>
      </w:rPr>
      <w:fldChar w:fldCharType="begin"/>
    </w:r>
    <w:r w:rsidR="00E35826" w:rsidRPr="006040E5">
      <w:rPr>
        <w:rFonts w:ascii="Arial" w:hAnsi="Arial" w:cs="Arial"/>
        <w:color w:val="000000" w:themeColor="text1"/>
        <w:sz w:val="18"/>
        <w:szCs w:val="18"/>
      </w:rPr>
      <w:instrText>NUMPAGES  \* Arabic  \* MERGEFORMAT</w:instrText>
    </w:r>
    <w:r w:rsidR="00E35826" w:rsidRPr="006040E5">
      <w:rPr>
        <w:rFonts w:ascii="Arial" w:hAnsi="Arial" w:cs="Arial"/>
        <w:color w:val="000000" w:themeColor="text1"/>
        <w:sz w:val="18"/>
        <w:szCs w:val="18"/>
      </w:rPr>
      <w:fldChar w:fldCharType="separate"/>
    </w:r>
    <w:r w:rsidR="00E35826">
      <w:rPr>
        <w:rFonts w:ascii="Arial" w:hAnsi="Arial" w:cs="Arial"/>
        <w:color w:val="000000" w:themeColor="text1"/>
        <w:sz w:val="18"/>
        <w:szCs w:val="18"/>
      </w:rPr>
      <w:t>1</w:t>
    </w:r>
    <w:r w:rsidR="00E35826" w:rsidRPr="006040E5">
      <w:rPr>
        <w:rFonts w:ascii="Arial" w:hAnsi="Arial" w:cs="Arial"/>
        <w:color w:val="000000" w:themeColor="text1"/>
        <w:sz w:val="18"/>
        <w:szCs w:val="18"/>
      </w:rPr>
      <w:fldChar w:fldCharType="end"/>
    </w:r>
  </w:p>
  <w:p w14:paraId="59E86349" w14:textId="54F9BFB5" w:rsidR="00E35826" w:rsidRPr="000176C5" w:rsidRDefault="00E35826" w:rsidP="00E35826">
    <w:pPr>
      <w:pStyle w:val="Zpat"/>
      <w:ind w:right="360"/>
      <w:rPr>
        <w:rFonts w:ascii="Arial" w:hAnsi="Arial" w:cs="Arial"/>
        <w:color w:val="888B95"/>
        <w:sz w:val="18"/>
        <w:szCs w:val="18"/>
      </w:rPr>
    </w:pPr>
    <w:r w:rsidRPr="000176C5">
      <w:rPr>
        <w:rFonts w:ascii="Arial" w:hAnsi="Arial" w:cs="Arial"/>
        <w:color w:val="888B95"/>
        <w:sz w:val="18"/>
        <w:szCs w:val="18"/>
      </w:rPr>
      <w:t xml:space="preserve">Technická univerzita v Liberci | </w:t>
    </w:r>
    <w:r w:rsidR="000176C5" w:rsidRPr="000176C5">
      <w:rPr>
        <w:rFonts w:ascii="Arial" w:hAnsi="Arial" w:cs="Arial"/>
        <w:color w:val="888B95"/>
        <w:sz w:val="18"/>
        <w:szCs w:val="18"/>
      </w:rPr>
      <w:t xml:space="preserve">Fakulta strojní </w:t>
    </w:r>
  </w:p>
  <w:p w14:paraId="7F427EEA" w14:textId="7F073109" w:rsidR="008359C7" w:rsidRPr="000176C5" w:rsidRDefault="00E35826" w:rsidP="00E35826">
    <w:pPr>
      <w:pStyle w:val="Zpat"/>
      <w:rPr>
        <w:rFonts w:ascii="Arial" w:hAnsi="Arial" w:cs="Arial"/>
        <w:color w:val="888B95"/>
        <w:sz w:val="18"/>
        <w:szCs w:val="18"/>
      </w:rPr>
    </w:pPr>
    <w:r w:rsidRPr="000176C5">
      <w:rPr>
        <w:rFonts w:ascii="Arial" w:hAnsi="Arial" w:cs="Arial"/>
        <w:color w:val="888B95"/>
        <w:sz w:val="18"/>
        <w:szCs w:val="18"/>
      </w:rPr>
      <w:t>Studentská 1402/2, 461 17  Liberec 1 | www.</w:t>
    </w:r>
    <w:r w:rsidR="000176C5" w:rsidRPr="000176C5">
      <w:rPr>
        <w:rFonts w:ascii="Arial" w:hAnsi="Arial" w:cs="Arial"/>
        <w:color w:val="888B95"/>
        <w:sz w:val="18"/>
        <w:szCs w:val="18"/>
      </w:rPr>
      <w:t>fs.</w:t>
    </w:r>
    <w:r w:rsidRPr="000176C5">
      <w:rPr>
        <w:rFonts w:ascii="Arial" w:hAnsi="Arial" w:cs="Arial"/>
        <w:color w:val="888B95"/>
        <w:sz w:val="18"/>
        <w:szCs w:val="18"/>
      </w:rPr>
      <w:t>tul.cz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26623C" w14:textId="77777777" w:rsidR="00972A85" w:rsidRDefault="00972A85" w:rsidP="008F253F">
      <w:r>
        <w:separator/>
      </w:r>
    </w:p>
  </w:footnote>
  <w:footnote w:type="continuationSeparator" w:id="0">
    <w:p w14:paraId="5AEAB8F4" w14:textId="77777777" w:rsidR="00972A85" w:rsidRDefault="00972A85" w:rsidP="008F253F">
      <w:r>
        <w:continuationSeparator/>
      </w:r>
    </w:p>
  </w:footnote>
  <w:footnote w:id="1">
    <w:p w14:paraId="2AC56FC2" w14:textId="77777777" w:rsidR="00DD7AE0" w:rsidRPr="006F031D" w:rsidRDefault="00DD7AE0" w:rsidP="00DD7AE0">
      <w:pPr>
        <w:pStyle w:val="Textpoznpodarou"/>
        <w:spacing w:after="0"/>
        <w:rPr>
          <w:rFonts w:ascii="Inter" w:hAnsi="Inter"/>
          <w:sz w:val="18"/>
          <w:szCs w:val="18"/>
        </w:rPr>
      </w:pPr>
      <w:r>
        <w:rPr>
          <w:rStyle w:val="Znakapoznpodarou"/>
        </w:rPr>
        <w:footnoteRef/>
      </w:r>
      <w:r>
        <w:t xml:space="preserve"> </w:t>
      </w:r>
      <w:hyperlink r:id="rId1" w:history="1">
        <w:r w:rsidRPr="006F031D">
          <w:rPr>
            <w:rStyle w:val="Hypertextovodkaz"/>
            <w:rFonts w:ascii="Inter" w:hAnsi="Inter"/>
            <w:sz w:val="18"/>
            <w:szCs w:val="18"/>
          </w:rPr>
          <w:t>https://www.tul.cz/erasmus/dulezite-dokumenty/</w:t>
        </w:r>
      </w:hyperlink>
      <w:r w:rsidRPr="006F031D">
        <w:rPr>
          <w:rFonts w:ascii="Inter" w:hAnsi="Inter"/>
          <w:sz w:val="18"/>
          <w:szCs w:val="18"/>
        </w:rPr>
        <w:t xml:space="preserve">   </w:t>
      </w:r>
    </w:p>
  </w:footnote>
  <w:footnote w:id="2">
    <w:p w14:paraId="735D2B62" w14:textId="77777777" w:rsidR="00DD7AE0" w:rsidRPr="006F031D" w:rsidRDefault="00DD7AE0" w:rsidP="00647580">
      <w:pPr>
        <w:spacing w:after="0" w:line="240" w:lineRule="auto"/>
        <w:rPr>
          <w:rFonts w:ascii="Inter" w:hAnsi="Inter" w:cs="Tahoma"/>
          <w:sz w:val="18"/>
          <w:szCs w:val="18"/>
        </w:rPr>
      </w:pPr>
      <w:r w:rsidRPr="006F031D">
        <w:rPr>
          <w:rStyle w:val="Znakapoznpodarou"/>
          <w:rFonts w:ascii="Inter" w:hAnsi="Inter"/>
          <w:sz w:val="18"/>
          <w:szCs w:val="18"/>
        </w:rPr>
        <w:footnoteRef/>
      </w:r>
      <w:r w:rsidRPr="006F031D">
        <w:rPr>
          <w:rFonts w:ascii="Inter" w:hAnsi="Inter"/>
          <w:sz w:val="18"/>
          <w:szCs w:val="18"/>
        </w:rPr>
        <w:t xml:space="preserve"> </w:t>
      </w:r>
      <w:r w:rsidRPr="006F031D">
        <w:rPr>
          <w:rFonts w:ascii="Inter" w:hAnsi="Inter" w:cs="Tahoma"/>
          <w:sz w:val="18"/>
          <w:szCs w:val="18"/>
        </w:rPr>
        <w:t>U pobytů s výukou v anglickém jazyce bude povinné předložení certifikátu, příp. vykonání jazyko-</w:t>
      </w:r>
    </w:p>
    <w:p w14:paraId="58563A7F" w14:textId="77777777" w:rsidR="00DD7AE0" w:rsidRPr="006F031D" w:rsidRDefault="00DD7AE0" w:rsidP="00647580">
      <w:pPr>
        <w:spacing w:after="0" w:line="240" w:lineRule="auto"/>
        <w:rPr>
          <w:rFonts w:ascii="Inter" w:hAnsi="Inter" w:cs="Tahoma"/>
          <w:sz w:val="18"/>
          <w:szCs w:val="18"/>
        </w:rPr>
      </w:pPr>
      <w:r w:rsidRPr="006F031D">
        <w:rPr>
          <w:rFonts w:ascii="Inter" w:hAnsi="Inter" w:cs="Tahoma"/>
          <w:sz w:val="18"/>
          <w:szCs w:val="18"/>
        </w:rPr>
        <w:t xml:space="preserve">  vé zkoušky. U ostatních pobytů bude prověření jazykových znalostí řešeno individuálně. </w:t>
      </w:r>
    </w:p>
    <w:p w14:paraId="7F0F098D" w14:textId="77777777" w:rsidR="00DD7AE0" w:rsidRPr="006F031D" w:rsidRDefault="00DD7AE0" w:rsidP="00DD7AE0">
      <w:pPr>
        <w:spacing w:after="0"/>
        <w:rPr>
          <w:rFonts w:ascii="Inter" w:hAnsi="Inter"/>
          <w:sz w:val="18"/>
          <w:szCs w:val="18"/>
        </w:rPr>
      </w:pPr>
      <w:r w:rsidRPr="006F031D">
        <w:rPr>
          <w:rFonts w:ascii="Inter" w:hAnsi="Inter" w:cs="Tahoma"/>
          <w:sz w:val="18"/>
          <w:szCs w:val="18"/>
          <w:vertAlign w:val="superscript"/>
        </w:rPr>
        <w:t>3</w:t>
      </w:r>
      <w:r w:rsidRPr="006F031D">
        <w:rPr>
          <w:rFonts w:ascii="Inter" w:hAnsi="Inter" w:cs="Tahoma"/>
          <w:sz w:val="18"/>
          <w:szCs w:val="18"/>
        </w:rPr>
        <w:t xml:space="preserve"> </w:t>
      </w:r>
      <w:hyperlink r:id="rId2" w:history="1">
        <w:r w:rsidRPr="006F031D">
          <w:rPr>
            <w:rStyle w:val="Hypertextovodkaz"/>
            <w:rFonts w:ascii="Inter" w:hAnsi="Inter" w:cs="Tahoma"/>
            <w:sz w:val="18"/>
            <w:szCs w:val="18"/>
          </w:rPr>
          <w:t>https://www.tul.cz/intranet-zamestnanci/zamestnanci/erasmus</w:t>
        </w:r>
      </w:hyperlink>
      <w:r w:rsidRPr="006F031D">
        <w:rPr>
          <w:rFonts w:ascii="Inter" w:hAnsi="Inter" w:cs="Tahoma"/>
          <w:sz w:val="18"/>
          <w:szCs w:val="18"/>
        </w:rPr>
        <w:t xml:space="preserve"> 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A18ABB" w14:textId="20BAA701" w:rsidR="00D7069D" w:rsidRDefault="000176C5">
    <w:pPr>
      <w:pStyle w:val="Zhlav"/>
    </w:pPr>
    <w:r>
      <w:rPr>
        <w:noProof/>
      </w:rPr>
      <w:drawing>
        <wp:anchor distT="0" distB="0" distL="114300" distR="114300" simplePos="0" relativeHeight="251658240" behindDoc="0" locked="1" layoutInCell="1" allowOverlap="1" wp14:anchorId="33A597F2" wp14:editId="384ECADE">
          <wp:simplePos x="0" y="0"/>
          <wp:positionH relativeFrom="page">
            <wp:posOffset>450215</wp:posOffset>
          </wp:positionH>
          <wp:positionV relativeFrom="page">
            <wp:posOffset>450215</wp:posOffset>
          </wp:positionV>
          <wp:extent cx="6602400" cy="860400"/>
          <wp:effectExtent l="0" t="0" r="1905" b="3810"/>
          <wp:wrapNone/>
          <wp:docPr id="11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602400" cy="860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4A02DAC"/>
    <w:multiLevelType w:val="hybridMultilevel"/>
    <w:tmpl w:val="D07CBD28"/>
    <w:lvl w:ilvl="0" w:tplc="A5E48842">
      <w:start w:val="1"/>
      <w:numFmt w:val="decimal"/>
      <w:lvlText w:val="%1)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" w15:restartNumberingAfterBreak="0">
    <w:nsid w:val="743B5941"/>
    <w:multiLevelType w:val="hybridMultilevel"/>
    <w:tmpl w:val="F530E554"/>
    <w:lvl w:ilvl="0" w:tplc="2A7E9BF0">
      <w:start w:val="1"/>
      <w:numFmt w:val="decimal"/>
      <w:lvlText w:val="%1)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num w:numId="1" w16cid:durableId="1758280742">
    <w:abstractNumId w:val="1"/>
  </w:num>
  <w:num w:numId="2" w16cid:durableId="491117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345F"/>
    <w:rsid w:val="000176C5"/>
    <w:rsid w:val="00065583"/>
    <w:rsid w:val="000712B2"/>
    <w:rsid w:val="000941B9"/>
    <w:rsid w:val="000A180A"/>
    <w:rsid w:val="000D1FE1"/>
    <w:rsid w:val="00111672"/>
    <w:rsid w:val="00174B8F"/>
    <w:rsid w:val="0019414C"/>
    <w:rsid w:val="001C3713"/>
    <w:rsid w:val="001C5625"/>
    <w:rsid w:val="001F30A3"/>
    <w:rsid w:val="00210DBF"/>
    <w:rsid w:val="00231C1F"/>
    <w:rsid w:val="00237FF3"/>
    <w:rsid w:val="00340AAF"/>
    <w:rsid w:val="00352762"/>
    <w:rsid w:val="003A1E8C"/>
    <w:rsid w:val="003B62EA"/>
    <w:rsid w:val="003C7838"/>
    <w:rsid w:val="00430A2A"/>
    <w:rsid w:val="004557FB"/>
    <w:rsid w:val="0046125D"/>
    <w:rsid w:val="004A1446"/>
    <w:rsid w:val="0053563A"/>
    <w:rsid w:val="00552DE7"/>
    <w:rsid w:val="005D1D09"/>
    <w:rsid w:val="006040E5"/>
    <w:rsid w:val="0061234E"/>
    <w:rsid w:val="00647580"/>
    <w:rsid w:val="00672237"/>
    <w:rsid w:val="006A3B7D"/>
    <w:rsid w:val="006D63D3"/>
    <w:rsid w:val="006F031D"/>
    <w:rsid w:val="006F73AB"/>
    <w:rsid w:val="0070379A"/>
    <w:rsid w:val="00715782"/>
    <w:rsid w:val="007805A9"/>
    <w:rsid w:val="00786C3E"/>
    <w:rsid w:val="00803590"/>
    <w:rsid w:val="008059E5"/>
    <w:rsid w:val="00811404"/>
    <w:rsid w:val="008359C7"/>
    <w:rsid w:val="008375D7"/>
    <w:rsid w:val="00854227"/>
    <w:rsid w:val="008E09E6"/>
    <w:rsid w:val="008F253F"/>
    <w:rsid w:val="00930F3F"/>
    <w:rsid w:val="009441E4"/>
    <w:rsid w:val="00964A43"/>
    <w:rsid w:val="009713ED"/>
    <w:rsid w:val="00972A85"/>
    <w:rsid w:val="00972CFC"/>
    <w:rsid w:val="00996CB2"/>
    <w:rsid w:val="009C202B"/>
    <w:rsid w:val="00A439FD"/>
    <w:rsid w:val="00A81BDD"/>
    <w:rsid w:val="00AA3D5E"/>
    <w:rsid w:val="00AD7094"/>
    <w:rsid w:val="00B066B5"/>
    <w:rsid w:val="00B07FC8"/>
    <w:rsid w:val="00B638A6"/>
    <w:rsid w:val="00B71BEB"/>
    <w:rsid w:val="00BC00DF"/>
    <w:rsid w:val="00BF3AA8"/>
    <w:rsid w:val="00C329AA"/>
    <w:rsid w:val="00C73C96"/>
    <w:rsid w:val="00C911C5"/>
    <w:rsid w:val="00C92A95"/>
    <w:rsid w:val="00CD39C9"/>
    <w:rsid w:val="00CD64F5"/>
    <w:rsid w:val="00D22CA2"/>
    <w:rsid w:val="00D51EAF"/>
    <w:rsid w:val="00D7069D"/>
    <w:rsid w:val="00D80298"/>
    <w:rsid w:val="00D92E21"/>
    <w:rsid w:val="00DA4AE4"/>
    <w:rsid w:val="00DD7AE0"/>
    <w:rsid w:val="00E2345F"/>
    <w:rsid w:val="00E35826"/>
    <w:rsid w:val="00E44A1B"/>
    <w:rsid w:val="00E969C6"/>
    <w:rsid w:val="00F54AE1"/>
    <w:rsid w:val="00F83E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FE22A2D"/>
  <w15:chartTrackingRefBased/>
  <w15:docId w15:val="{6E4BCE30-4447-3046-8CF1-A372E8D975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51EAF"/>
    <w:pPr>
      <w:spacing w:after="240" w:line="360" w:lineRule="auto"/>
    </w:pPr>
    <w:rPr>
      <w:rFonts w:ascii="Arial" w:eastAsia="Calibri" w:hAnsi="Arial" w:cs="Times New Roman"/>
      <w:sz w:val="20"/>
      <w:szCs w:val="22"/>
    </w:rPr>
  </w:style>
  <w:style w:type="paragraph" w:styleId="Nadpis1">
    <w:name w:val="heading 1"/>
    <w:basedOn w:val="Normln"/>
    <w:next w:val="Normln"/>
    <w:link w:val="Nadpis1Char"/>
    <w:uiPriority w:val="9"/>
    <w:qFormat/>
    <w:rsid w:val="000941B9"/>
    <w:pPr>
      <w:keepNext/>
      <w:keepLines/>
      <w:spacing w:before="240" w:after="0" w:line="240" w:lineRule="auto"/>
      <w:outlineLvl w:val="0"/>
    </w:pPr>
    <w:rPr>
      <w:rFonts w:eastAsiaTheme="majorEastAsia" w:cstheme="majorBidi"/>
      <w:color w:val="888B95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0941B9"/>
    <w:pPr>
      <w:keepNext/>
      <w:keepLines/>
      <w:spacing w:before="40" w:after="0"/>
      <w:outlineLvl w:val="1"/>
    </w:pPr>
    <w:rPr>
      <w:rFonts w:eastAsiaTheme="majorEastAsia" w:cstheme="majorBidi"/>
      <w:color w:val="888B95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8F253F"/>
    <w:pPr>
      <w:tabs>
        <w:tab w:val="center" w:pos="4513"/>
        <w:tab w:val="right" w:pos="9026"/>
      </w:tabs>
      <w:spacing w:after="0" w:line="240" w:lineRule="auto"/>
    </w:pPr>
    <w:rPr>
      <w:rFonts w:asciiTheme="minorHAnsi" w:eastAsiaTheme="minorHAnsi" w:hAnsiTheme="minorHAnsi" w:cstheme="minorBidi"/>
      <w:sz w:val="24"/>
      <w:szCs w:val="24"/>
    </w:rPr>
  </w:style>
  <w:style w:type="character" w:customStyle="1" w:styleId="ZhlavChar">
    <w:name w:val="Záhlaví Char"/>
    <w:basedOn w:val="Standardnpsmoodstavce"/>
    <w:link w:val="Zhlav"/>
    <w:uiPriority w:val="99"/>
    <w:rsid w:val="008F253F"/>
  </w:style>
  <w:style w:type="paragraph" w:styleId="Zpat">
    <w:name w:val="footer"/>
    <w:basedOn w:val="Normln"/>
    <w:link w:val="ZpatChar"/>
    <w:uiPriority w:val="99"/>
    <w:unhideWhenUsed/>
    <w:rsid w:val="008F253F"/>
    <w:pPr>
      <w:tabs>
        <w:tab w:val="center" w:pos="4513"/>
        <w:tab w:val="right" w:pos="9026"/>
      </w:tabs>
      <w:spacing w:after="0" w:line="240" w:lineRule="auto"/>
    </w:pPr>
    <w:rPr>
      <w:rFonts w:asciiTheme="minorHAnsi" w:eastAsiaTheme="minorHAnsi" w:hAnsiTheme="minorHAnsi" w:cstheme="minorBidi"/>
      <w:sz w:val="24"/>
      <w:szCs w:val="24"/>
    </w:rPr>
  </w:style>
  <w:style w:type="character" w:customStyle="1" w:styleId="ZpatChar">
    <w:name w:val="Zápatí Char"/>
    <w:basedOn w:val="Standardnpsmoodstavce"/>
    <w:link w:val="Zpat"/>
    <w:uiPriority w:val="99"/>
    <w:rsid w:val="008F253F"/>
  </w:style>
  <w:style w:type="character" w:styleId="Hypertextovodkaz">
    <w:name w:val="Hyperlink"/>
    <w:basedOn w:val="Standardnpsmoodstavce"/>
    <w:uiPriority w:val="99"/>
    <w:unhideWhenUsed/>
    <w:rsid w:val="0053563A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53563A"/>
    <w:rPr>
      <w:color w:val="605E5C"/>
      <w:shd w:val="clear" w:color="auto" w:fill="E1DFDD"/>
    </w:rPr>
  </w:style>
  <w:style w:type="character" w:customStyle="1" w:styleId="Nadpis1Char">
    <w:name w:val="Nadpis 1 Char"/>
    <w:basedOn w:val="Standardnpsmoodstavce"/>
    <w:link w:val="Nadpis1"/>
    <w:uiPriority w:val="9"/>
    <w:rsid w:val="000941B9"/>
    <w:rPr>
      <w:rFonts w:ascii="Arial" w:eastAsiaTheme="majorEastAsia" w:hAnsi="Arial" w:cstheme="majorBidi"/>
      <w:color w:val="888B95"/>
      <w:sz w:val="32"/>
      <w:szCs w:val="32"/>
    </w:rPr>
  </w:style>
  <w:style w:type="character" w:styleId="slostrnky">
    <w:name w:val="page number"/>
    <w:basedOn w:val="Standardnpsmoodstavce"/>
    <w:uiPriority w:val="99"/>
    <w:semiHidden/>
    <w:unhideWhenUsed/>
    <w:rsid w:val="00111672"/>
  </w:style>
  <w:style w:type="character" w:customStyle="1" w:styleId="Nadpis2Char">
    <w:name w:val="Nadpis 2 Char"/>
    <w:basedOn w:val="Standardnpsmoodstavce"/>
    <w:link w:val="Nadpis2"/>
    <w:uiPriority w:val="9"/>
    <w:semiHidden/>
    <w:rsid w:val="000941B9"/>
    <w:rPr>
      <w:rFonts w:ascii="Arial" w:eastAsiaTheme="majorEastAsia" w:hAnsi="Arial" w:cstheme="majorBidi"/>
      <w:color w:val="888B95"/>
      <w:sz w:val="26"/>
      <w:szCs w:val="26"/>
      <w:lang w:val="cs-CZ"/>
    </w:rPr>
  </w:style>
  <w:style w:type="character" w:styleId="Zdraznnintenzivn">
    <w:name w:val="Intense Emphasis"/>
    <w:basedOn w:val="Standardnpsmoodstavce"/>
    <w:uiPriority w:val="21"/>
    <w:qFormat/>
    <w:rsid w:val="000941B9"/>
    <w:rPr>
      <w:rFonts w:ascii="Arial" w:hAnsi="Arial"/>
      <w:i/>
      <w:iCs/>
      <w:color w:val="888B95"/>
    </w:rPr>
  </w:style>
  <w:style w:type="paragraph" w:styleId="Bezmezer">
    <w:name w:val="No Spacing"/>
    <w:uiPriority w:val="1"/>
    <w:qFormat/>
    <w:rsid w:val="000941B9"/>
    <w:rPr>
      <w:rFonts w:ascii="Arial" w:eastAsia="Calibri" w:hAnsi="Arial" w:cs="Times New Roman"/>
      <w:sz w:val="20"/>
      <w:szCs w:val="22"/>
    </w:rPr>
  </w:style>
  <w:style w:type="paragraph" w:styleId="Nzev">
    <w:name w:val="Title"/>
    <w:basedOn w:val="Normln"/>
    <w:next w:val="Normln"/>
    <w:link w:val="NzevChar"/>
    <w:uiPriority w:val="10"/>
    <w:qFormat/>
    <w:rsid w:val="000941B9"/>
    <w:pPr>
      <w:spacing w:after="0" w:line="240" w:lineRule="auto"/>
      <w:contextualSpacing/>
    </w:pPr>
    <w:rPr>
      <w:rFonts w:eastAsiaTheme="majorEastAsia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0941B9"/>
    <w:rPr>
      <w:rFonts w:ascii="Arial" w:eastAsiaTheme="majorEastAsia" w:hAnsi="Arial" w:cstheme="majorBidi"/>
      <w:spacing w:val="-10"/>
      <w:kern w:val="28"/>
      <w:sz w:val="56"/>
      <w:szCs w:val="56"/>
      <w:lang w:val="cs-CZ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0941B9"/>
    <w:pPr>
      <w:numPr>
        <w:ilvl w:val="1"/>
      </w:numPr>
      <w:spacing w:after="160"/>
    </w:pPr>
    <w:rPr>
      <w:rFonts w:eastAsiaTheme="minorEastAsia" w:cstheme="minorBidi"/>
      <w:color w:val="5A5A5A" w:themeColor="text1" w:themeTint="A5"/>
      <w:spacing w:val="15"/>
      <w:sz w:val="22"/>
    </w:rPr>
  </w:style>
  <w:style w:type="character" w:customStyle="1" w:styleId="PodnadpisChar">
    <w:name w:val="Podnadpis Char"/>
    <w:basedOn w:val="Standardnpsmoodstavce"/>
    <w:link w:val="Podnadpis"/>
    <w:uiPriority w:val="11"/>
    <w:rsid w:val="000941B9"/>
    <w:rPr>
      <w:rFonts w:ascii="Arial" w:eastAsiaTheme="minorEastAsia" w:hAnsi="Arial"/>
      <w:color w:val="5A5A5A" w:themeColor="text1" w:themeTint="A5"/>
      <w:spacing w:val="15"/>
      <w:sz w:val="22"/>
      <w:szCs w:val="22"/>
      <w:lang w:val="cs-CZ"/>
    </w:rPr>
  </w:style>
  <w:style w:type="character" w:styleId="Zdraznnjemn">
    <w:name w:val="Subtle Emphasis"/>
    <w:basedOn w:val="Standardnpsmoodstavce"/>
    <w:uiPriority w:val="19"/>
    <w:qFormat/>
    <w:rsid w:val="000941B9"/>
    <w:rPr>
      <w:rFonts w:ascii="Arial" w:hAnsi="Arial"/>
      <w:i/>
      <w:iCs/>
      <w:color w:val="404040" w:themeColor="text1" w:themeTint="BF"/>
    </w:rPr>
  </w:style>
  <w:style w:type="character" w:styleId="Zdraznn">
    <w:name w:val="Emphasis"/>
    <w:basedOn w:val="Standardnpsmoodstavce"/>
    <w:uiPriority w:val="20"/>
    <w:qFormat/>
    <w:rsid w:val="000941B9"/>
    <w:rPr>
      <w:rFonts w:ascii="Arial" w:hAnsi="Arial"/>
      <w:i/>
      <w:iCs/>
    </w:rPr>
  </w:style>
  <w:style w:type="character" w:styleId="Siln">
    <w:name w:val="Strong"/>
    <w:basedOn w:val="Standardnpsmoodstavce"/>
    <w:uiPriority w:val="22"/>
    <w:qFormat/>
    <w:rsid w:val="000941B9"/>
    <w:rPr>
      <w:rFonts w:ascii="Arial" w:hAnsi="Arial"/>
      <w:b/>
      <w:bCs/>
    </w:rPr>
  </w:style>
  <w:style w:type="paragraph" w:customStyle="1" w:styleId="base">
    <w:name w:val="base"/>
    <w:basedOn w:val="Normln"/>
    <w:uiPriority w:val="99"/>
    <w:rsid w:val="006D63D3"/>
    <w:pPr>
      <w:autoSpaceDE w:val="0"/>
      <w:autoSpaceDN w:val="0"/>
      <w:spacing w:before="40" w:after="40" w:line="240" w:lineRule="auto"/>
    </w:pPr>
    <w:rPr>
      <w:rFonts w:ascii="Times New Roman" w:eastAsia="Times New Roman" w:hAnsi="Times New Roman"/>
      <w:b/>
      <w:bCs/>
      <w:sz w:val="22"/>
      <w:lang w:val="en-US" w:eastAsia="cs-CZ"/>
    </w:rPr>
  </w:style>
  <w:style w:type="paragraph" w:customStyle="1" w:styleId="reply">
    <w:name w:val="reply"/>
    <w:basedOn w:val="Normln"/>
    <w:uiPriority w:val="99"/>
    <w:rsid w:val="006D63D3"/>
    <w:pPr>
      <w:autoSpaceDE w:val="0"/>
      <w:autoSpaceDN w:val="0"/>
      <w:spacing w:after="0" w:line="240" w:lineRule="auto"/>
      <w:jc w:val="both"/>
    </w:pPr>
    <w:rPr>
      <w:rFonts w:ascii="Times New Roman" w:eastAsia="Times New Roman" w:hAnsi="Times New Roman"/>
      <w:szCs w:val="20"/>
      <w:lang w:val="en-US" w:eastAsia="cs-CZ"/>
    </w:rPr>
  </w:style>
  <w:style w:type="paragraph" w:styleId="Textpoznpodarou">
    <w:name w:val="footnote text"/>
    <w:basedOn w:val="Normln"/>
    <w:link w:val="TextpoznpodarouChar"/>
    <w:semiHidden/>
    <w:rsid w:val="00DD7AE0"/>
    <w:pPr>
      <w:spacing w:after="200" w:line="276" w:lineRule="auto"/>
    </w:pPr>
    <w:rPr>
      <w:rFonts w:ascii="Calibri" w:hAnsi="Calibri"/>
      <w:szCs w:val="20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DD7AE0"/>
    <w:rPr>
      <w:rFonts w:ascii="Calibri" w:eastAsia="Calibri" w:hAnsi="Calibri" w:cs="Times New Roman"/>
      <w:sz w:val="20"/>
      <w:szCs w:val="20"/>
    </w:rPr>
  </w:style>
  <w:style w:type="character" w:styleId="Znakapoznpodarou">
    <w:name w:val="footnote reference"/>
    <w:semiHidden/>
    <w:rsid w:val="00DD7AE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888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37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9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6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76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fs.tul.cz/studentske-mobilty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notes.xml.rels><?xml version="1.0" encoding="UTF-8" standalone="yes"?>
<Relationships xmlns="http://schemas.openxmlformats.org/package/2006/relationships"><Relationship Id="rId2" Type="http://schemas.openxmlformats.org/officeDocument/2006/relationships/hyperlink" Target="https://www.tul.cz/intranet-zamestnanci/zamestnanci/erasmus" TargetMode="External"/><Relationship Id="rId1" Type="http://schemas.openxmlformats.org/officeDocument/2006/relationships/hyperlink" Target="https://www.tul.cz/erasmus/dulezite-dokumenty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9E0B95E7-85CE-A642-A480-B191255B5D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2</Pages>
  <Words>428</Words>
  <Characters>2530</Characters>
  <Application>Microsoft Office Word</Application>
  <DocSecurity>0</DocSecurity>
  <Lines>21</Lines>
  <Paragraphs>5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2953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Filip Dědic</dc:creator>
  <cp:keywords/>
  <dc:description/>
  <cp:lastModifiedBy>Marcela Válková</cp:lastModifiedBy>
  <cp:revision>8</cp:revision>
  <cp:lastPrinted>2022-02-09T19:48:00Z</cp:lastPrinted>
  <dcterms:created xsi:type="dcterms:W3CDTF">2025-11-14T11:14:00Z</dcterms:created>
  <dcterms:modified xsi:type="dcterms:W3CDTF">2025-11-14T11:44:00Z</dcterms:modified>
  <cp:category/>
</cp:coreProperties>
</file>